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B08" w:rsidRDefault="004E5B08" w:rsidP="009A4099">
      <w:pPr>
        <w:spacing w:after="0" w:line="360" w:lineRule="atLeast"/>
        <w:jc w:val="center"/>
        <w:textAlignment w:val="baseline"/>
        <w:rPr>
          <w:rFonts w:ascii="Times New Roman" w:eastAsia="Times New Roman" w:hAnsi="Times New Roman" w:cs="Times New Roman"/>
          <w:b/>
          <w:bCs/>
          <w:sz w:val="32"/>
          <w:szCs w:val="32"/>
        </w:rPr>
      </w:pPr>
    </w:p>
    <w:p w:rsidR="004E5B08" w:rsidRPr="00822414" w:rsidRDefault="004E5B08" w:rsidP="00E82963">
      <w:pPr>
        <w:spacing w:after="0" w:line="240" w:lineRule="auto"/>
        <w:ind w:firstLine="284"/>
        <w:jc w:val="both"/>
        <w:rPr>
          <w:rFonts w:ascii="Times New Roman" w:eastAsia="Times New Roman" w:hAnsi="Times New Roman" w:cs="Times New Roman"/>
          <w:sz w:val="26"/>
          <w:szCs w:val="26"/>
        </w:rPr>
      </w:pPr>
      <w:r w:rsidRPr="00822414">
        <w:rPr>
          <w:rFonts w:ascii="Times New Roman" w:eastAsia="Times New Roman" w:hAnsi="Times New Roman" w:cs="Times New Roman"/>
          <w:sz w:val="26"/>
          <w:szCs w:val="26"/>
        </w:rPr>
        <w:t>Злоумышленники</w:t>
      </w:r>
      <w:r w:rsidR="00822414">
        <w:rPr>
          <w:rFonts w:ascii="Times New Roman" w:eastAsia="Times New Roman" w:hAnsi="Times New Roman" w:cs="Times New Roman"/>
          <w:sz w:val="26"/>
          <w:szCs w:val="26"/>
        </w:rPr>
        <w:t xml:space="preserve"> </w:t>
      </w:r>
      <w:r w:rsidRPr="00822414">
        <w:rPr>
          <w:rFonts w:ascii="Times New Roman" w:eastAsia="Times New Roman" w:hAnsi="Times New Roman" w:cs="Times New Roman"/>
          <w:sz w:val="26"/>
          <w:szCs w:val="26"/>
        </w:rPr>
        <w:t xml:space="preserve">постоянно совершенствуются и изобретают все новые схемы завладения денежными средствами доверчивых граждан. </w:t>
      </w:r>
    </w:p>
    <w:p w:rsidR="004E5B08" w:rsidRPr="00822414" w:rsidRDefault="004E5B08" w:rsidP="00E82963">
      <w:pPr>
        <w:spacing w:after="0" w:line="240" w:lineRule="auto"/>
        <w:ind w:firstLine="284"/>
        <w:jc w:val="both"/>
        <w:rPr>
          <w:rFonts w:ascii="Times New Roman" w:eastAsia="Times New Roman" w:hAnsi="Times New Roman" w:cs="Times New Roman"/>
          <w:sz w:val="26"/>
          <w:szCs w:val="26"/>
        </w:rPr>
      </w:pPr>
      <w:r w:rsidRPr="00822414">
        <w:rPr>
          <w:rFonts w:ascii="Times New Roman" w:eastAsia="Times New Roman" w:hAnsi="Times New Roman" w:cs="Times New Roman"/>
          <w:sz w:val="26"/>
          <w:szCs w:val="26"/>
        </w:rPr>
        <w:t>Можно выделить несколько наиболее распространенных преступных схем бесконтактного мошенничества, используемых аферистами:</w:t>
      </w:r>
    </w:p>
    <w:p w:rsidR="004E5B08" w:rsidRPr="004E5B08" w:rsidRDefault="004E5B08" w:rsidP="00E82963">
      <w:pPr>
        <w:spacing w:after="0" w:line="240" w:lineRule="auto"/>
        <w:ind w:firstLine="284"/>
        <w:jc w:val="both"/>
        <w:rPr>
          <w:rFonts w:ascii="Times New Roman" w:eastAsia="Times New Roman" w:hAnsi="Times New Roman" w:cs="Times New Roman"/>
          <w:sz w:val="28"/>
          <w:szCs w:val="32"/>
        </w:rPr>
      </w:pPr>
    </w:p>
    <w:p w:rsidR="00822414" w:rsidRPr="00822414" w:rsidRDefault="004E5B08" w:rsidP="00822414">
      <w:pPr>
        <w:tabs>
          <w:tab w:val="right" w:pos="567"/>
          <w:tab w:val="right" w:pos="709"/>
        </w:tabs>
        <w:spacing w:after="0" w:line="240" w:lineRule="auto"/>
        <w:ind w:firstLine="284"/>
        <w:jc w:val="both"/>
        <w:rPr>
          <w:rFonts w:ascii="Times New Roman" w:eastAsia="Times New Roman" w:hAnsi="Times New Roman" w:cs="Times New Roman"/>
          <w:b/>
          <w:sz w:val="26"/>
          <w:szCs w:val="26"/>
          <w:u w:val="single"/>
        </w:rPr>
      </w:pPr>
      <w:r w:rsidRPr="006772C8">
        <w:rPr>
          <w:rFonts w:ascii="Times New Roman" w:eastAsia="Times New Roman" w:hAnsi="Times New Roman" w:cs="Times New Roman"/>
          <w:b/>
          <w:sz w:val="26"/>
          <w:szCs w:val="26"/>
          <w:u w:val="single"/>
        </w:rPr>
        <w:t>1</w:t>
      </w:r>
      <w:r w:rsidR="00E82963" w:rsidRPr="006772C8">
        <w:rPr>
          <w:rFonts w:ascii="Times New Roman" w:eastAsia="Times New Roman" w:hAnsi="Times New Roman" w:cs="Times New Roman"/>
          <w:b/>
          <w:sz w:val="26"/>
          <w:szCs w:val="26"/>
          <w:u w:val="single"/>
        </w:rPr>
        <w:t>.</w:t>
      </w:r>
      <w:r w:rsidR="00822414">
        <w:rPr>
          <w:rFonts w:ascii="Times New Roman" w:eastAsia="Times New Roman" w:hAnsi="Times New Roman" w:cs="Times New Roman"/>
          <w:b/>
          <w:sz w:val="26"/>
          <w:szCs w:val="26"/>
          <w:u w:val="single"/>
        </w:rPr>
        <w:t xml:space="preserve"> </w:t>
      </w:r>
      <w:r w:rsidR="00822414" w:rsidRPr="00822414">
        <w:rPr>
          <w:rFonts w:ascii="Times New Roman" w:eastAsia="Times New Roman" w:hAnsi="Times New Roman" w:cs="Times New Roman"/>
          <w:b/>
          <w:sz w:val="26"/>
          <w:szCs w:val="26"/>
          <w:u w:val="single"/>
        </w:rPr>
        <w:t>«Верните деньги».</w:t>
      </w:r>
    </w:p>
    <w:p w:rsidR="00822414" w:rsidRPr="00822414" w:rsidRDefault="00822414" w:rsidP="00822414">
      <w:pPr>
        <w:tabs>
          <w:tab w:val="right" w:pos="567"/>
          <w:tab w:val="right" w:pos="709"/>
        </w:tabs>
        <w:spacing w:after="0" w:line="240" w:lineRule="auto"/>
        <w:ind w:firstLine="284"/>
        <w:jc w:val="both"/>
        <w:rPr>
          <w:rFonts w:ascii="Times New Roman" w:eastAsia="Times New Roman" w:hAnsi="Times New Roman" w:cs="Times New Roman"/>
          <w:sz w:val="26"/>
          <w:szCs w:val="26"/>
        </w:rPr>
      </w:pPr>
      <w:r w:rsidRPr="00822414">
        <w:rPr>
          <w:rFonts w:ascii="Times New Roman" w:eastAsia="Times New Roman" w:hAnsi="Times New Roman" w:cs="Times New Roman"/>
          <w:sz w:val="26"/>
          <w:szCs w:val="26"/>
        </w:rPr>
        <w:t>Еще одним вариантом являются сообщения с обычного номера, которые информируют получателя о зачислении средств на ваш счет, а после следует другое – с просьбой вернуть «переведенные по ошибке» деньги на указанный номер. В последнее время встречаются случаи, когда мошенники рассылают сообщения о блокировке карты или снятии средств от имени банка. Не забывайте, что настоящие SMS-подтверждения приходят с короткого сервисного номера оператора.</w:t>
      </w:r>
    </w:p>
    <w:p w:rsidR="00822414" w:rsidRDefault="00822414" w:rsidP="00822414">
      <w:pPr>
        <w:tabs>
          <w:tab w:val="right" w:pos="567"/>
          <w:tab w:val="right" w:pos="709"/>
        </w:tabs>
        <w:spacing w:after="0" w:line="240" w:lineRule="auto"/>
        <w:ind w:firstLine="284"/>
        <w:jc w:val="both"/>
        <w:rPr>
          <w:rFonts w:ascii="Times New Roman" w:eastAsia="Times New Roman" w:hAnsi="Times New Roman" w:cs="Times New Roman"/>
          <w:sz w:val="26"/>
          <w:szCs w:val="26"/>
        </w:rPr>
      </w:pPr>
      <w:r w:rsidRPr="00822414">
        <w:rPr>
          <w:rFonts w:ascii="Times New Roman" w:eastAsia="Times New Roman" w:hAnsi="Times New Roman" w:cs="Times New Roman"/>
          <w:b/>
          <w:sz w:val="26"/>
          <w:szCs w:val="26"/>
          <w:u w:val="single"/>
        </w:rPr>
        <w:t>2. Любители посидеть ночь-другую на сайте знакомств</w:t>
      </w:r>
      <w:r w:rsidRPr="00822414">
        <w:rPr>
          <w:rFonts w:ascii="Times New Roman" w:eastAsia="Times New Roman" w:hAnsi="Times New Roman" w:cs="Times New Roman"/>
          <w:sz w:val="26"/>
          <w:szCs w:val="26"/>
        </w:rPr>
        <w:t xml:space="preserve"> тоже нередко становятся жертвами мошенников, которые под видом простых пользователей входят в доверие, а после обманным путем заполучают нужную им информацию. </w:t>
      </w:r>
    </w:p>
    <w:p w:rsidR="004E5B08" w:rsidRPr="006772C8" w:rsidRDefault="00822414" w:rsidP="00822414">
      <w:pPr>
        <w:tabs>
          <w:tab w:val="right" w:pos="567"/>
          <w:tab w:val="right" w:pos="709"/>
        </w:tabs>
        <w:spacing w:after="0" w:line="240" w:lineRule="auto"/>
        <w:ind w:firstLine="284"/>
        <w:jc w:val="both"/>
        <w:rPr>
          <w:rFonts w:ascii="Times New Roman" w:eastAsia="Times New Roman" w:hAnsi="Times New Roman" w:cs="Times New Roman"/>
          <w:sz w:val="26"/>
          <w:szCs w:val="26"/>
          <w:lang w:eastAsia="ru-RU"/>
        </w:rPr>
      </w:pPr>
      <w:r w:rsidRPr="00822414">
        <w:rPr>
          <w:rFonts w:ascii="Times New Roman" w:eastAsia="Times New Roman" w:hAnsi="Times New Roman" w:cs="Times New Roman"/>
          <w:sz w:val="26"/>
          <w:szCs w:val="26"/>
        </w:rPr>
        <w:t>Однако стоит помнить, что незнакомые сайты могут быть поддельными, поэтому стоит внимательнее относиться к тому, на каком ресурсе вы проводите свой досуг.</w:t>
      </w:r>
    </w:p>
    <w:p w:rsidR="004E5B08" w:rsidRDefault="004E5B08" w:rsidP="009A4099">
      <w:pPr>
        <w:spacing w:after="0" w:line="360" w:lineRule="atLeast"/>
        <w:jc w:val="center"/>
        <w:textAlignment w:val="baseline"/>
        <w:rPr>
          <w:rFonts w:ascii="Times New Roman" w:eastAsia="Times New Roman" w:hAnsi="Times New Roman" w:cs="Times New Roman"/>
          <w:b/>
          <w:bCs/>
          <w:sz w:val="32"/>
          <w:szCs w:val="32"/>
        </w:rPr>
      </w:pPr>
    </w:p>
    <w:p w:rsidR="004E5B08" w:rsidRDefault="004E5B08" w:rsidP="009A4099">
      <w:pPr>
        <w:spacing w:after="0" w:line="360" w:lineRule="atLeast"/>
        <w:jc w:val="center"/>
        <w:textAlignment w:val="baseline"/>
        <w:rPr>
          <w:rFonts w:ascii="Times New Roman" w:eastAsia="Times New Roman" w:hAnsi="Times New Roman" w:cs="Times New Roman"/>
          <w:b/>
          <w:bCs/>
          <w:sz w:val="32"/>
          <w:szCs w:val="32"/>
        </w:rPr>
      </w:pPr>
    </w:p>
    <w:p w:rsidR="004E5B08" w:rsidRPr="004E5B08" w:rsidRDefault="004E5B08" w:rsidP="009A4099">
      <w:pPr>
        <w:spacing w:after="0" w:line="360" w:lineRule="atLeast"/>
        <w:jc w:val="center"/>
        <w:textAlignment w:val="baseline"/>
        <w:rPr>
          <w:rFonts w:ascii="Times New Roman" w:eastAsia="Times New Roman" w:hAnsi="Times New Roman" w:cs="Times New Roman"/>
          <w:b/>
          <w:bCs/>
          <w:sz w:val="32"/>
          <w:szCs w:val="32"/>
        </w:rPr>
      </w:pPr>
    </w:p>
    <w:p w:rsidR="00506DF6" w:rsidRDefault="00506DF6" w:rsidP="00063609">
      <w:pPr>
        <w:spacing w:after="0" w:line="240" w:lineRule="auto"/>
        <w:ind w:firstLine="709"/>
        <w:jc w:val="both"/>
        <w:textAlignment w:val="baseline"/>
        <w:rPr>
          <w:rFonts w:ascii="Times New Roman" w:eastAsia="Times New Roman" w:hAnsi="Times New Roman" w:cs="Times New Roman"/>
          <w:b/>
          <w:bCs/>
          <w:sz w:val="32"/>
          <w:szCs w:val="32"/>
        </w:rPr>
      </w:pPr>
    </w:p>
    <w:p w:rsidR="00D80872" w:rsidRDefault="00D80872" w:rsidP="00063609">
      <w:pPr>
        <w:spacing w:after="0" w:line="240" w:lineRule="auto"/>
        <w:ind w:firstLine="709"/>
        <w:jc w:val="both"/>
        <w:textAlignment w:val="baseline"/>
        <w:rPr>
          <w:rFonts w:ascii="Times New Roman" w:eastAsia="Times New Roman" w:hAnsi="Times New Roman" w:cs="Times New Roman"/>
          <w:b/>
          <w:bCs/>
          <w:sz w:val="32"/>
          <w:szCs w:val="32"/>
        </w:rPr>
      </w:pPr>
    </w:p>
    <w:p w:rsidR="00D80872" w:rsidRDefault="00D80872" w:rsidP="00063609">
      <w:pPr>
        <w:spacing w:after="0" w:line="240" w:lineRule="auto"/>
        <w:ind w:firstLine="709"/>
        <w:jc w:val="both"/>
        <w:textAlignment w:val="baseline"/>
        <w:rPr>
          <w:rFonts w:ascii="Times New Roman" w:eastAsia="Times New Roman" w:hAnsi="Times New Roman" w:cs="Times New Roman"/>
          <w:b/>
          <w:bCs/>
          <w:sz w:val="32"/>
          <w:szCs w:val="32"/>
        </w:rPr>
      </w:pPr>
    </w:p>
    <w:p w:rsidR="006772C8" w:rsidRDefault="006772C8" w:rsidP="00063609">
      <w:pPr>
        <w:spacing w:after="0" w:line="240" w:lineRule="auto"/>
        <w:ind w:firstLine="709"/>
        <w:jc w:val="both"/>
        <w:textAlignment w:val="baseline"/>
        <w:rPr>
          <w:rFonts w:ascii="Times New Roman" w:eastAsia="Times New Roman" w:hAnsi="Times New Roman" w:cs="Times New Roman"/>
          <w:b/>
          <w:bCs/>
          <w:sz w:val="32"/>
          <w:szCs w:val="32"/>
        </w:rPr>
      </w:pPr>
    </w:p>
    <w:p w:rsidR="00D80872" w:rsidRDefault="00D80872" w:rsidP="00063609">
      <w:pPr>
        <w:spacing w:after="0" w:line="240" w:lineRule="auto"/>
        <w:ind w:firstLine="709"/>
        <w:jc w:val="both"/>
        <w:textAlignment w:val="baseline"/>
        <w:rPr>
          <w:rFonts w:ascii="Times New Roman" w:eastAsia="Times New Roman" w:hAnsi="Times New Roman" w:cs="Times New Roman"/>
          <w:b/>
          <w:bCs/>
          <w:sz w:val="32"/>
          <w:szCs w:val="32"/>
        </w:rPr>
      </w:pPr>
    </w:p>
    <w:p w:rsidR="00D80872" w:rsidRDefault="00D80872" w:rsidP="00063609">
      <w:pPr>
        <w:spacing w:after="0" w:line="240" w:lineRule="auto"/>
        <w:ind w:firstLine="709"/>
        <w:jc w:val="both"/>
        <w:textAlignment w:val="baseline"/>
        <w:rPr>
          <w:rFonts w:ascii="Times New Roman" w:eastAsia="Times New Roman" w:hAnsi="Times New Roman" w:cs="Times New Roman"/>
          <w:b/>
          <w:bCs/>
          <w:sz w:val="32"/>
          <w:szCs w:val="32"/>
        </w:rPr>
      </w:pPr>
    </w:p>
    <w:p w:rsidR="00D80872" w:rsidRDefault="00D80872" w:rsidP="00063609">
      <w:pPr>
        <w:spacing w:after="0" w:line="240" w:lineRule="auto"/>
        <w:ind w:firstLine="709"/>
        <w:jc w:val="both"/>
        <w:textAlignment w:val="baseline"/>
        <w:rPr>
          <w:rFonts w:ascii="Times New Roman" w:eastAsia="Times New Roman" w:hAnsi="Times New Roman" w:cs="Times New Roman"/>
          <w:b/>
          <w:bCs/>
          <w:sz w:val="32"/>
          <w:szCs w:val="32"/>
        </w:rPr>
      </w:pPr>
    </w:p>
    <w:p w:rsidR="00D80872" w:rsidRDefault="00D80872" w:rsidP="00063609">
      <w:pPr>
        <w:spacing w:after="0" w:line="240" w:lineRule="auto"/>
        <w:ind w:firstLine="709"/>
        <w:jc w:val="both"/>
        <w:textAlignment w:val="baseline"/>
        <w:rPr>
          <w:rFonts w:ascii="Times New Roman" w:eastAsia="Times New Roman" w:hAnsi="Times New Roman" w:cs="Times New Roman"/>
          <w:b/>
          <w:bCs/>
          <w:sz w:val="32"/>
          <w:szCs w:val="32"/>
        </w:rPr>
      </w:pPr>
    </w:p>
    <w:p w:rsidR="009A4099" w:rsidRDefault="00170036" w:rsidP="00063609">
      <w:pPr>
        <w:spacing w:after="0" w:line="240" w:lineRule="auto"/>
        <w:jc w:val="center"/>
        <w:textAlignment w:val="baseline"/>
        <w:rPr>
          <w:rFonts w:ascii="Times New Roman" w:eastAsia="Times New Roman" w:hAnsi="Times New Roman" w:cs="Times New Roman"/>
          <w:b/>
          <w:bCs/>
          <w:sz w:val="32"/>
          <w:szCs w:val="32"/>
        </w:rPr>
      </w:pPr>
      <w:r>
        <w:rPr>
          <w:rFonts w:ascii="Times New Roman" w:eastAsia="Times New Roman" w:hAnsi="Times New Roman" w:cs="Times New Roman"/>
          <w:b/>
          <w:bCs/>
          <w:noProof/>
          <w:sz w:val="32"/>
          <w:szCs w:val="32"/>
          <w:lang w:eastAsia="ru-RU"/>
        </w:rPr>
        <w:drawing>
          <wp:inline distT="0" distB="0" distL="0" distR="0">
            <wp:extent cx="3004185" cy="753745"/>
            <wp:effectExtent l="19050" t="0" r="5715" b="0"/>
            <wp:docPr id="1" name="Рисунок 3" descr="C:\Documents and Settings\User\Рабочий стол\не да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Рабочий стол\не дай.jpg"/>
                    <pic:cNvPicPr>
                      <a:picLocks noChangeAspect="1" noChangeArrowheads="1"/>
                    </pic:cNvPicPr>
                  </pic:nvPicPr>
                  <pic:blipFill>
                    <a:blip r:embed="rId7" cstate="print"/>
                    <a:srcRect/>
                    <a:stretch>
                      <a:fillRect/>
                    </a:stretch>
                  </pic:blipFill>
                  <pic:spPr bwMode="auto">
                    <a:xfrm>
                      <a:off x="0" y="0"/>
                      <a:ext cx="3004185" cy="753745"/>
                    </a:xfrm>
                    <a:prstGeom prst="rect">
                      <a:avLst/>
                    </a:prstGeom>
                    <a:noFill/>
                    <a:ln w="9525">
                      <a:noFill/>
                      <a:miter lim="800000"/>
                      <a:headEnd/>
                      <a:tailEnd/>
                    </a:ln>
                  </pic:spPr>
                </pic:pic>
              </a:graphicData>
            </a:graphic>
          </wp:inline>
        </w:drawing>
      </w:r>
    </w:p>
    <w:p w:rsidR="00170036" w:rsidRDefault="00170036" w:rsidP="00063609">
      <w:pPr>
        <w:spacing w:after="0" w:line="240" w:lineRule="auto"/>
        <w:jc w:val="center"/>
        <w:textAlignment w:val="baseline"/>
        <w:rPr>
          <w:rFonts w:ascii="Times New Roman" w:eastAsia="Times New Roman" w:hAnsi="Times New Roman" w:cs="Times New Roman"/>
          <w:b/>
          <w:bCs/>
          <w:sz w:val="32"/>
          <w:szCs w:val="32"/>
        </w:rPr>
      </w:pPr>
    </w:p>
    <w:p w:rsidR="009A4099" w:rsidRDefault="009A4099" w:rsidP="00063609">
      <w:pPr>
        <w:spacing w:after="0" w:line="240" w:lineRule="auto"/>
        <w:jc w:val="center"/>
        <w:textAlignment w:val="baseline"/>
        <w:rPr>
          <w:rFonts w:ascii="Times New Roman" w:eastAsia="Times New Roman" w:hAnsi="Times New Roman" w:cs="Times New Roman"/>
          <w:b/>
          <w:bCs/>
          <w:sz w:val="32"/>
          <w:szCs w:val="32"/>
        </w:rPr>
      </w:pPr>
    </w:p>
    <w:p w:rsidR="009A4099" w:rsidRDefault="009A4099" w:rsidP="00063609">
      <w:pPr>
        <w:spacing w:after="0" w:line="240" w:lineRule="auto"/>
        <w:jc w:val="center"/>
        <w:textAlignment w:val="baseline"/>
        <w:rPr>
          <w:rFonts w:ascii="Times New Roman" w:eastAsia="Times New Roman" w:hAnsi="Times New Roman" w:cs="Times New Roman"/>
          <w:b/>
          <w:bCs/>
          <w:sz w:val="32"/>
          <w:szCs w:val="32"/>
        </w:rPr>
      </w:pPr>
    </w:p>
    <w:p w:rsidR="009A4099" w:rsidRDefault="009A4099" w:rsidP="00063609">
      <w:pPr>
        <w:spacing w:after="0" w:line="240" w:lineRule="auto"/>
        <w:jc w:val="center"/>
        <w:textAlignment w:val="baseline"/>
        <w:rPr>
          <w:rFonts w:ascii="Times New Roman" w:eastAsia="Times New Roman" w:hAnsi="Times New Roman" w:cs="Times New Roman"/>
          <w:sz w:val="32"/>
          <w:szCs w:val="32"/>
        </w:rPr>
      </w:pPr>
      <w:r>
        <w:rPr>
          <w:rFonts w:ascii="Times New Roman" w:eastAsia="Times New Roman" w:hAnsi="Times New Roman" w:cs="Times New Roman"/>
          <w:b/>
          <w:bCs/>
          <w:sz w:val="32"/>
          <w:szCs w:val="32"/>
        </w:rPr>
        <w:t>Уважаемые граждане!</w:t>
      </w:r>
    </w:p>
    <w:p w:rsidR="00063609" w:rsidRDefault="009A4099" w:rsidP="00063609">
      <w:pPr>
        <w:spacing w:after="0" w:line="240" w:lineRule="auto"/>
        <w:jc w:val="center"/>
        <w:textAlignment w:val="baseline"/>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Если Вы </w:t>
      </w:r>
      <w:r w:rsidR="00401C91">
        <w:rPr>
          <w:rFonts w:ascii="Times New Roman" w:eastAsia="Times New Roman" w:hAnsi="Times New Roman" w:cs="Times New Roman"/>
          <w:b/>
          <w:bCs/>
          <w:sz w:val="32"/>
          <w:szCs w:val="32"/>
        </w:rPr>
        <w:t>считаете</w:t>
      </w:r>
      <w:r>
        <w:rPr>
          <w:rFonts w:ascii="Times New Roman" w:eastAsia="Times New Roman" w:hAnsi="Times New Roman" w:cs="Times New Roman"/>
          <w:b/>
          <w:bCs/>
          <w:sz w:val="32"/>
          <w:szCs w:val="32"/>
        </w:rPr>
        <w:t xml:space="preserve">, что стали объектом внимания мошенников, незамедлительно обратитесь в полицию </w:t>
      </w:r>
    </w:p>
    <w:p w:rsidR="009A4099" w:rsidRDefault="00063609" w:rsidP="00063609">
      <w:pPr>
        <w:spacing w:after="0" w:line="240" w:lineRule="auto"/>
        <w:jc w:val="center"/>
        <w:textAlignment w:val="baseline"/>
        <w:rPr>
          <w:rFonts w:ascii="Times New Roman" w:eastAsia="Times New Roman" w:hAnsi="Times New Roman" w:cs="Times New Roman"/>
          <w:sz w:val="32"/>
          <w:szCs w:val="32"/>
        </w:rPr>
      </w:pPr>
      <w:r w:rsidRPr="00063609">
        <w:rPr>
          <w:rFonts w:ascii="Times New Roman" w:eastAsia="Times New Roman" w:hAnsi="Times New Roman" w:cs="Times New Roman"/>
          <w:b/>
          <w:bCs/>
          <w:sz w:val="32"/>
          <w:szCs w:val="32"/>
        </w:rPr>
        <w:t>по телефонам:  02 и 112</w:t>
      </w:r>
    </w:p>
    <w:p w:rsidR="009A4099" w:rsidRDefault="009A4099" w:rsidP="009A4099">
      <w:pPr>
        <w:jc w:val="center"/>
      </w:pPr>
    </w:p>
    <w:p w:rsidR="00401C91" w:rsidRDefault="00401C91" w:rsidP="009A4099">
      <w:pPr>
        <w:jc w:val="center"/>
      </w:pPr>
    </w:p>
    <w:p w:rsidR="00401C91" w:rsidRDefault="00401C91" w:rsidP="009A4099">
      <w:pPr>
        <w:jc w:val="center"/>
      </w:pPr>
    </w:p>
    <w:p w:rsidR="00170036" w:rsidRDefault="00170036" w:rsidP="009A4099">
      <w:pPr>
        <w:jc w:val="center"/>
      </w:pPr>
    </w:p>
    <w:p w:rsidR="009A4099" w:rsidRDefault="00822414" w:rsidP="009A4099">
      <w:pPr>
        <w:pStyle w:val="a5"/>
        <w:numPr>
          <w:ilvl w:val="0"/>
          <w:numId w:val="1"/>
        </w:numPr>
        <w:jc w:val="right"/>
        <w:rPr>
          <w:b/>
          <w:color w:val="007635"/>
        </w:rPr>
      </w:pPr>
      <w:r>
        <w:rPr>
          <w:b/>
          <w:color w:val="007635"/>
        </w:rPr>
        <w:t>П</w:t>
      </w:r>
      <w:r w:rsidR="009A4099" w:rsidRPr="009A4099">
        <w:rPr>
          <w:b/>
          <w:color w:val="007635"/>
        </w:rPr>
        <w:t xml:space="preserve">рокуратура </w:t>
      </w:r>
      <w:r w:rsidR="00271778">
        <w:rPr>
          <w:b/>
          <w:color w:val="007635"/>
        </w:rPr>
        <w:t>Шекснинского</w:t>
      </w:r>
      <w:r w:rsidR="009A4099" w:rsidRPr="009A4099">
        <w:rPr>
          <w:b/>
          <w:color w:val="007635"/>
        </w:rPr>
        <w:t xml:space="preserve"> района</w:t>
      </w:r>
    </w:p>
    <w:p w:rsidR="009A4099" w:rsidRPr="009A4099" w:rsidRDefault="009A4099" w:rsidP="009A4099">
      <w:pPr>
        <w:jc w:val="right"/>
        <w:rPr>
          <w:b/>
          <w:color w:val="007635"/>
        </w:rPr>
      </w:pPr>
    </w:p>
    <w:p w:rsidR="009A4099" w:rsidRDefault="009A4099" w:rsidP="009A4099">
      <w:pPr>
        <w:spacing w:after="0" w:line="240" w:lineRule="auto"/>
        <w:jc w:val="center"/>
        <w:textAlignment w:val="baseline"/>
        <w:outlineLvl w:val="0"/>
        <w:rPr>
          <w:rFonts w:ascii="Times New Roman" w:eastAsia="Times New Roman" w:hAnsi="Times New Roman" w:cs="Times New Roman"/>
          <w:b/>
          <w:kern w:val="36"/>
          <w:sz w:val="32"/>
          <w:szCs w:val="32"/>
        </w:rPr>
      </w:pPr>
    </w:p>
    <w:p w:rsidR="009A4099" w:rsidRDefault="009A4099" w:rsidP="009A4099">
      <w:pPr>
        <w:spacing w:after="0" w:line="240" w:lineRule="auto"/>
        <w:jc w:val="center"/>
        <w:textAlignment w:val="baseline"/>
        <w:outlineLvl w:val="0"/>
        <w:rPr>
          <w:rFonts w:ascii="Times New Roman" w:eastAsia="Times New Roman" w:hAnsi="Times New Roman" w:cs="Times New Roman"/>
          <w:b/>
          <w:kern w:val="36"/>
          <w:sz w:val="32"/>
          <w:szCs w:val="32"/>
        </w:rPr>
      </w:pPr>
    </w:p>
    <w:p w:rsidR="009A4099" w:rsidRPr="00170036" w:rsidRDefault="00170036" w:rsidP="009A4099">
      <w:pPr>
        <w:spacing w:after="0" w:line="240" w:lineRule="auto"/>
        <w:jc w:val="center"/>
        <w:textAlignment w:val="baseline"/>
        <w:outlineLvl w:val="0"/>
        <w:rPr>
          <w:rFonts w:ascii="Times New Roman" w:eastAsia="Times New Roman" w:hAnsi="Times New Roman" w:cs="Times New Roman"/>
          <w:b/>
          <w:kern w:val="36"/>
          <w:sz w:val="52"/>
          <w:szCs w:val="32"/>
        </w:rPr>
      </w:pPr>
      <w:r w:rsidRPr="00170036">
        <w:rPr>
          <w:rFonts w:ascii="Times New Roman" w:eastAsia="Times New Roman" w:hAnsi="Times New Roman" w:cs="Times New Roman"/>
          <w:b/>
          <w:kern w:val="36"/>
          <w:sz w:val="52"/>
          <w:szCs w:val="32"/>
        </w:rPr>
        <w:t>Дистанционное мошенничество. Как не стать жертвой?</w:t>
      </w:r>
    </w:p>
    <w:p w:rsidR="009A4099" w:rsidRDefault="009A4099" w:rsidP="009A4099">
      <w:pPr>
        <w:jc w:val="right"/>
      </w:pPr>
    </w:p>
    <w:p w:rsidR="009A4099" w:rsidRDefault="00170036" w:rsidP="009A4099">
      <w:pPr>
        <w:jc w:val="center"/>
      </w:pPr>
      <w:r>
        <w:rPr>
          <w:noProof/>
          <w:lang w:eastAsia="ru-RU"/>
        </w:rPr>
        <w:drawing>
          <wp:inline distT="0" distB="0" distL="0" distR="0">
            <wp:extent cx="3014345" cy="1697990"/>
            <wp:effectExtent l="19050" t="0" r="0" b="0"/>
            <wp:docPr id="2" name="Рисунок 2" descr="C:\Documents and Settings\User\Рабочий стол\мошен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мошенник.jpg"/>
                    <pic:cNvPicPr>
                      <a:picLocks noChangeAspect="1" noChangeArrowheads="1"/>
                    </pic:cNvPicPr>
                  </pic:nvPicPr>
                  <pic:blipFill>
                    <a:blip r:embed="rId8" cstate="print"/>
                    <a:srcRect/>
                    <a:stretch>
                      <a:fillRect/>
                    </a:stretch>
                  </pic:blipFill>
                  <pic:spPr bwMode="auto">
                    <a:xfrm>
                      <a:off x="0" y="0"/>
                      <a:ext cx="3014345" cy="1697990"/>
                    </a:xfrm>
                    <a:prstGeom prst="rect">
                      <a:avLst/>
                    </a:prstGeom>
                    <a:noFill/>
                    <a:ln w="9525">
                      <a:noFill/>
                      <a:miter lim="800000"/>
                      <a:headEnd/>
                      <a:tailEnd/>
                    </a:ln>
                  </pic:spPr>
                </pic:pic>
              </a:graphicData>
            </a:graphic>
          </wp:inline>
        </w:drawing>
      </w:r>
    </w:p>
    <w:p w:rsidR="009A4099" w:rsidRDefault="009A4099" w:rsidP="009A4099">
      <w:pPr>
        <w:jc w:val="right"/>
      </w:pPr>
    </w:p>
    <w:p w:rsidR="009A4099" w:rsidRDefault="009A4099" w:rsidP="009A4099">
      <w:pPr>
        <w:jc w:val="right"/>
      </w:pPr>
    </w:p>
    <w:p w:rsidR="009A4099" w:rsidRDefault="009A4099" w:rsidP="009A4099">
      <w:pPr>
        <w:jc w:val="right"/>
      </w:pPr>
    </w:p>
    <w:p w:rsidR="009A4099" w:rsidRDefault="009A4099" w:rsidP="009A4099">
      <w:pPr>
        <w:jc w:val="right"/>
      </w:pPr>
    </w:p>
    <w:p w:rsidR="009A4099" w:rsidRDefault="009A4099" w:rsidP="009A4099">
      <w:pPr>
        <w:jc w:val="right"/>
      </w:pPr>
    </w:p>
    <w:p w:rsidR="009A4099" w:rsidRPr="009A4099" w:rsidRDefault="00271778" w:rsidP="009A4099">
      <w:pPr>
        <w:spacing w:after="0"/>
        <w:jc w:val="center"/>
        <w:rPr>
          <w:rFonts w:ascii="Times New Roman" w:hAnsi="Times New Roman" w:cs="Times New Roman"/>
          <w:sz w:val="24"/>
          <w:szCs w:val="24"/>
        </w:rPr>
      </w:pPr>
      <w:r>
        <w:rPr>
          <w:rFonts w:ascii="Times New Roman" w:hAnsi="Times New Roman" w:cs="Times New Roman"/>
          <w:sz w:val="24"/>
          <w:szCs w:val="24"/>
        </w:rPr>
        <w:t>п. Шексна</w:t>
      </w:r>
    </w:p>
    <w:p w:rsidR="009A4099" w:rsidRPr="009A4099" w:rsidRDefault="00271778" w:rsidP="009A4099">
      <w:pPr>
        <w:spacing w:after="0"/>
        <w:jc w:val="center"/>
        <w:rPr>
          <w:rFonts w:ascii="Times New Roman" w:hAnsi="Times New Roman" w:cs="Times New Roman"/>
          <w:sz w:val="24"/>
          <w:szCs w:val="24"/>
        </w:rPr>
      </w:pPr>
      <w:r>
        <w:rPr>
          <w:rFonts w:ascii="Times New Roman" w:hAnsi="Times New Roman" w:cs="Times New Roman"/>
          <w:sz w:val="24"/>
          <w:szCs w:val="24"/>
        </w:rPr>
        <w:t>2024</w:t>
      </w:r>
      <w:bookmarkStart w:id="0" w:name="_GoBack"/>
      <w:bookmarkEnd w:id="0"/>
    </w:p>
    <w:p w:rsidR="00D80872" w:rsidRDefault="00D80872" w:rsidP="00D80872">
      <w:pPr>
        <w:spacing w:after="0" w:line="240" w:lineRule="auto"/>
        <w:ind w:firstLine="709"/>
        <w:jc w:val="both"/>
        <w:textAlignment w:val="baseline"/>
        <w:rPr>
          <w:rFonts w:ascii="Times New Roman" w:eastAsia="Times New Roman" w:hAnsi="Times New Roman" w:cs="Times New Roman"/>
          <w:sz w:val="36"/>
          <w:szCs w:val="32"/>
        </w:rPr>
      </w:pPr>
      <w:r w:rsidRPr="00D80872">
        <w:rPr>
          <w:rFonts w:ascii="Times New Roman" w:eastAsia="Times New Roman" w:hAnsi="Times New Roman" w:cs="Times New Roman"/>
          <w:sz w:val="36"/>
          <w:szCs w:val="32"/>
        </w:rPr>
        <w:lastRenderedPageBreak/>
        <w:t xml:space="preserve">Появление средств мобильной связи привело к зарождению совершенно нового вида преступления </w:t>
      </w:r>
      <w:r>
        <w:rPr>
          <w:rFonts w:ascii="Times New Roman" w:eastAsia="Times New Roman" w:hAnsi="Times New Roman" w:cs="Times New Roman"/>
          <w:sz w:val="36"/>
          <w:szCs w:val="32"/>
        </w:rPr>
        <w:t xml:space="preserve">- </w:t>
      </w:r>
      <w:r w:rsidRPr="00D80872">
        <w:rPr>
          <w:rFonts w:ascii="Times New Roman" w:eastAsia="Times New Roman" w:hAnsi="Times New Roman" w:cs="Times New Roman"/>
          <w:sz w:val="36"/>
          <w:szCs w:val="32"/>
        </w:rPr>
        <w:t xml:space="preserve">хищения денежных средств путем дистанционного обмана либо злоупотребления доверием (дистанционного мошенничества). </w:t>
      </w:r>
    </w:p>
    <w:p w:rsidR="00D80872" w:rsidRDefault="00D80872" w:rsidP="00D80872">
      <w:pPr>
        <w:spacing w:after="0" w:line="240" w:lineRule="auto"/>
        <w:jc w:val="both"/>
        <w:textAlignment w:val="baseline"/>
        <w:rPr>
          <w:rFonts w:ascii="Times New Roman" w:eastAsia="Times New Roman" w:hAnsi="Times New Roman" w:cs="Times New Roman"/>
          <w:sz w:val="36"/>
          <w:szCs w:val="32"/>
        </w:rPr>
      </w:pPr>
    </w:p>
    <w:p w:rsidR="00D80872" w:rsidRDefault="00D80872" w:rsidP="00D80872">
      <w:pPr>
        <w:spacing w:after="0" w:line="240" w:lineRule="auto"/>
        <w:jc w:val="both"/>
        <w:textAlignment w:val="baseline"/>
        <w:rPr>
          <w:rFonts w:ascii="Times New Roman" w:eastAsia="Times New Roman" w:hAnsi="Times New Roman" w:cs="Times New Roman"/>
          <w:sz w:val="36"/>
          <w:szCs w:val="32"/>
        </w:rPr>
      </w:pPr>
      <w:r>
        <w:rPr>
          <w:rFonts w:ascii="Times New Roman" w:eastAsia="Times New Roman" w:hAnsi="Times New Roman" w:cs="Times New Roman"/>
          <w:noProof/>
          <w:sz w:val="36"/>
          <w:szCs w:val="32"/>
          <w:lang w:eastAsia="ru-RU"/>
        </w:rPr>
        <w:drawing>
          <wp:inline distT="0" distB="0" distL="0" distR="0">
            <wp:extent cx="3024505" cy="2019935"/>
            <wp:effectExtent l="19050" t="0" r="4445" b="0"/>
            <wp:docPr id="4" name="Рисунок 5" descr="C:\Documents and Settings\User\Рабочий стол\телеф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er\Рабочий стол\телефон.jpg"/>
                    <pic:cNvPicPr>
                      <a:picLocks noChangeAspect="1" noChangeArrowheads="1"/>
                    </pic:cNvPicPr>
                  </pic:nvPicPr>
                  <pic:blipFill>
                    <a:blip r:embed="rId9"/>
                    <a:srcRect/>
                    <a:stretch>
                      <a:fillRect/>
                    </a:stretch>
                  </pic:blipFill>
                  <pic:spPr bwMode="auto">
                    <a:xfrm>
                      <a:off x="0" y="0"/>
                      <a:ext cx="3024505" cy="2019935"/>
                    </a:xfrm>
                    <a:prstGeom prst="rect">
                      <a:avLst/>
                    </a:prstGeom>
                    <a:noFill/>
                    <a:ln w="9525">
                      <a:noFill/>
                      <a:miter lim="800000"/>
                      <a:headEnd/>
                      <a:tailEnd/>
                    </a:ln>
                  </pic:spPr>
                </pic:pic>
              </a:graphicData>
            </a:graphic>
          </wp:inline>
        </w:drawing>
      </w:r>
    </w:p>
    <w:p w:rsidR="00D80872" w:rsidRDefault="00D80872" w:rsidP="00D80872">
      <w:pPr>
        <w:spacing w:after="0" w:line="240" w:lineRule="auto"/>
        <w:ind w:firstLine="709"/>
        <w:jc w:val="both"/>
        <w:textAlignment w:val="baseline"/>
        <w:rPr>
          <w:rFonts w:ascii="Times New Roman" w:eastAsia="Times New Roman" w:hAnsi="Times New Roman" w:cs="Times New Roman"/>
          <w:sz w:val="36"/>
          <w:szCs w:val="32"/>
        </w:rPr>
      </w:pPr>
    </w:p>
    <w:p w:rsidR="00D80872" w:rsidRDefault="00D80872" w:rsidP="00D80872">
      <w:pPr>
        <w:spacing w:after="0" w:line="240" w:lineRule="auto"/>
        <w:ind w:firstLine="709"/>
        <w:jc w:val="both"/>
        <w:textAlignment w:val="baseline"/>
        <w:rPr>
          <w:rFonts w:ascii="Times New Roman" w:eastAsia="Times New Roman" w:hAnsi="Times New Roman" w:cs="Times New Roman"/>
          <w:sz w:val="36"/>
          <w:szCs w:val="32"/>
        </w:rPr>
      </w:pPr>
      <w:r w:rsidRPr="00D80872">
        <w:rPr>
          <w:rFonts w:ascii="Times New Roman" w:eastAsia="Times New Roman" w:hAnsi="Times New Roman" w:cs="Times New Roman"/>
          <w:sz w:val="36"/>
          <w:szCs w:val="32"/>
        </w:rPr>
        <w:t>Высокий уровень доверчивости населения приводит к тому, что преступники получают за короткий промежуток времени сотни тысяч рублей.</w:t>
      </w:r>
      <w:r w:rsidRPr="00D80872">
        <w:rPr>
          <w:rFonts w:ascii="Times New Roman" w:eastAsia="Times New Roman" w:hAnsi="Times New Roman" w:cs="Times New Roman"/>
          <w:sz w:val="36"/>
          <w:szCs w:val="32"/>
        </w:rPr>
        <w:cr/>
      </w:r>
    </w:p>
    <w:p w:rsidR="004E5B08" w:rsidRPr="00E82963" w:rsidRDefault="00822414" w:rsidP="00E82963">
      <w:pPr>
        <w:spacing w:after="0" w:line="240" w:lineRule="auto"/>
        <w:ind w:firstLine="284"/>
        <w:jc w:val="both"/>
        <w:textAlignment w:val="baseline"/>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3</w:t>
      </w:r>
      <w:r w:rsidR="004E5B08" w:rsidRPr="00E82963">
        <w:rPr>
          <w:rFonts w:ascii="Times New Roman" w:eastAsia="Times New Roman" w:hAnsi="Times New Roman" w:cs="Times New Roman"/>
          <w:b/>
          <w:sz w:val="26"/>
          <w:szCs w:val="26"/>
          <w:u w:val="single"/>
        </w:rPr>
        <w:t>. «Взл</w:t>
      </w:r>
      <w:r w:rsidR="00E82963" w:rsidRPr="00E82963">
        <w:rPr>
          <w:rFonts w:ascii="Times New Roman" w:eastAsia="Times New Roman" w:hAnsi="Times New Roman" w:cs="Times New Roman"/>
          <w:b/>
          <w:sz w:val="26"/>
          <w:szCs w:val="26"/>
          <w:u w:val="single"/>
        </w:rPr>
        <w:t>ом аккаунта в социальных сетях».</w:t>
      </w:r>
    </w:p>
    <w:p w:rsidR="004E5B08" w:rsidRPr="00E82963" w:rsidRDefault="004E5B08" w:rsidP="00E82963">
      <w:pPr>
        <w:spacing w:after="0" w:line="240" w:lineRule="auto"/>
        <w:ind w:firstLine="284"/>
        <w:jc w:val="both"/>
        <w:textAlignment w:val="baseline"/>
        <w:rPr>
          <w:rFonts w:ascii="Times New Roman" w:eastAsia="Times New Roman" w:hAnsi="Times New Roman" w:cs="Times New Roman"/>
          <w:sz w:val="26"/>
          <w:szCs w:val="26"/>
        </w:rPr>
      </w:pPr>
      <w:r w:rsidRPr="00E82963">
        <w:rPr>
          <w:rFonts w:ascii="Times New Roman" w:eastAsia="Times New Roman" w:hAnsi="Times New Roman" w:cs="Times New Roman"/>
          <w:sz w:val="26"/>
          <w:szCs w:val="26"/>
        </w:rPr>
        <w:t>Мошенники, путем использования специального программного обеспечения, получают доступ к страницам пользовател</w:t>
      </w:r>
      <w:r w:rsidR="00E82963" w:rsidRPr="00E82963">
        <w:rPr>
          <w:rFonts w:ascii="Times New Roman" w:eastAsia="Times New Roman" w:hAnsi="Times New Roman" w:cs="Times New Roman"/>
          <w:sz w:val="26"/>
          <w:szCs w:val="26"/>
        </w:rPr>
        <w:t xml:space="preserve">ей социальных сетей. После чего, </w:t>
      </w:r>
      <w:r w:rsidRPr="00E82963">
        <w:rPr>
          <w:rFonts w:ascii="Times New Roman" w:eastAsia="Times New Roman" w:hAnsi="Times New Roman" w:cs="Times New Roman"/>
          <w:sz w:val="26"/>
          <w:szCs w:val="26"/>
        </w:rPr>
        <w:t>от имени пользователя запускают рассылку сообщений всем контактам «взломанной страницы» с просьбой оказать материальную помощь в сложной жизненной ситуации  или дать в долг.</w:t>
      </w:r>
    </w:p>
    <w:p w:rsidR="00E82963" w:rsidRDefault="006772C8" w:rsidP="00E82963">
      <w:pPr>
        <w:spacing w:after="0" w:line="240" w:lineRule="auto"/>
        <w:ind w:firstLine="284"/>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w:drawing>
          <wp:inline distT="0" distB="0" distL="0" distR="0">
            <wp:extent cx="2663241" cy="1775681"/>
            <wp:effectExtent l="19050" t="0" r="3759" b="0"/>
            <wp:docPr id="6" name="Рисунок 10" descr="C:\Documents and Settings\User\Рабочий стол\ком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User\Рабочий стол\комп.jpg"/>
                    <pic:cNvPicPr>
                      <a:picLocks noChangeAspect="1" noChangeArrowheads="1"/>
                    </pic:cNvPicPr>
                  </pic:nvPicPr>
                  <pic:blipFill>
                    <a:blip r:embed="rId10" cstate="print"/>
                    <a:srcRect/>
                    <a:stretch>
                      <a:fillRect/>
                    </a:stretch>
                  </pic:blipFill>
                  <pic:spPr bwMode="auto">
                    <a:xfrm>
                      <a:off x="0" y="0"/>
                      <a:ext cx="2667466" cy="1778498"/>
                    </a:xfrm>
                    <a:prstGeom prst="rect">
                      <a:avLst/>
                    </a:prstGeom>
                    <a:noFill/>
                    <a:ln w="9525">
                      <a:noFill/>
                      <a:miter lim="800000"/>
                      <a:headEnd/>
                      <a:tailEnd/>
                    </a:ln>
                  </pic:spPr>
                </pic:pic>
              </a:graphicData>
            </a:graphic>
          </wp:inline>
        </w:drawing>
      </w:r>
    </w:p>
    <w:p w:rsidR="00E82963" w:rsidRPr="00E82963" w:rsidRDefault="00822414" w:rsidP="00E82963">
      <w:pPr>
        <w:spacing w:after="0" w:line="240" w:lineRule="auto"/>
        <w:ind w:firstLine="284"/>
        <w:jc w:val="both"/>
        <w:textAlignment w:val="baseline"/>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4</w:t>
      </w:r>
      <w:r w:rsidR="00E82963" w:rsidRPr="00E82963">
        <w:rPr>
          <w:rFonts w:ascii="Times New Roman" w:eastAsia="Times New Roman" w:hAnsi="Times New Roman" w:cs="Times New Roman"/>
          <w:b/>
          <w:sz w:val="26"/>
          <w:szCs w:val="26"/>
          <w:u w:val="single"/>
        </w:rPr>
        <w:t>. «Ваша карта заблокирована»</w:t>
      </w:r>
    </w:p>
    <w:p w:rsidR="00E82963" w:rsidRPr="00E82963" w:rsidRDefault="00E82963" w:rsidP="00E82963">
      <w:pPr>
        <w:spacing w:after="0" w:line="240" w:lineRule="auto"/>
        <w:ind w:firstLine="284"/>
        <w:jc w:val="both"/>
        <w:textAlignment w:val="baseline"/>
        <w:rPr>
          <w:rFonts w:ascii="Times New Roman" w:eastAsia="Times New Roman" w:hAnsi="Times New Roman" w:cs="Times New Roman"/>
          <w:sz w:val="26"/>
          <w:szCs w:val="26"/>
        </w:rPr>
      </w:pPr>
      <w:r w:rsidRPr="00E82963">
        <w:rPr>
          <w:rFonts w:ascii="Times New Roman" w:eastAsia="Times New Roman" w:hAnsi="Times New Roman" w:cs="Times New Roman"/>
          <w:sz w:val="26"/>
          <w:szCs w:val="26"/>
        </w:rPr>
        <w:t>Гражданину звонит незнакомец, представляясь сотрудником банка, и сообщает о блокировке банковской карты, либо на телефон приходит соответствующее СМС-сообщение. Для решения этой проблемы злоумышленники, под предлогом уточнения информации, выясняет данные карты или вынуждает гражданина самостоятельно воспользоваться банкоматом, набрать определенную комбинацию цифр и, тем самым, совершить операцию по переводу своих денежных средств на сторонний счет.</w:t>
      </w:r>
    </w:p>
    <w:p w:rsidR="00E82963" w:rsidRPr="00E82963" w:rsidRDefault="00822414" w:rsidP="00E82963">
      <w:pPr>
        <w:spacing w:after="0" w:line="240" w:lineRule="auto"/>
        <w:ind w:firstLine="284"/>
        <w:jc w:val="both"/>
        <w:textAlignment w:val="baseline"/>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5</w:t>
      </w:r>
      <w:r w:rsidR="00E82963" w:rsidRPr="00E82963">
        <w:rPr>
          <w:rFonts w:ascii="Times New Roman" w:eastAsia="Times New Roman" w:hAnsi="Times New Roman" w:cs="Times New Roman"/>
          <w:b/>
          <w:sz w:val="26"/>
          <w:szCs w:val="26"/>
          <w:u w:val="single"/>
        </w:rPr>
        <w:t>. «Ваш родственник стал виновником смертельного ДТП».</w:t>
      </w:r>
    </w:p>
    <w:p w:rsidR="006772C8" w:rsidRDefault="006772C8" w:rsidP="00E82963">
      <w:pPr>
        <w:spacing w:after="0" w:line="240" w:lineRule="auto"/>
        <w:ind w:firstLine="284"/>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З</w:t>
      </w:r>
      <w:r w:rsidR="00E82963" w:rsidRPr="00E82963">
        <w:rPr>
          <w:rFonts w:ascii="Times New Roman" w:eastAsia="Times New Roman" w:hAnsi="Times New Roman" w:cs="Times New Roman"/>
          <w:sz w:val="26"/>
          <w:szCs w:val="26"/>
        </w:rPr>
        <w:t>лоумышленник звонит на стационарный или мобильный телефон, представляется сотрудником полиции и сообщает гражданину о том, что его сын (дочь) задержан (а) за совершение тяжкого преступления, либо кто-то из родственников стал виновником</w:t>
      </w:r>
      <w:r w:rsidR="00822414">
        <w:rPr>
          <w:rFonts w:ascii="Times New Roman" w:eastAsia="Times New Roman" w:hAnsi="Times New Roman" w:cs="Times New Roman"/>
          <w:sz w:val="26"/>
          <w:szCs w:val="26"/>
        </w:rPr>
        <w:t xml:space="preserve"> </w:t>
      </w:r>
      <w:r w:rsidR="00E82963" w:rsidRPr="00E82963">
        <w:rPr>
          <w:rFonts w:ascii="Times New Roman" w:eastAsia="Times New Roman" w:hAnsi="Times New Roman" w:cs="Times New Roman"/>
          <w:sz w:val="26"/>
          <w:szCs w:val="26"/>
        </w:rPr>
        <w:t xml:space="preserve"> ДТП</w:t>
      </w:r>
      <w:r w:rsidR="00822414">
        <w:rPr>
          <w:rFonts w:ascii="Times New Roman" w:eastAsia="Times New Roman" w:hAnsi="Times New Roman" w:cs="Times New Roman"/>
          <w:sz w:val="26"/>
          <w:szCs w:val="26"/>
        </w:rPr>
        <w:t xml:space="preserve"> со смертельным исходом.</w:t>
      </w:r>
    </w:p>
    <w:p w:rsidR="00E82963" w:rsidRDefault="00E82963" w:rsidP="00E82963">
      <w:pPr>
        <w:spacing w:after="0" w:line="240" w:lineRule="auto"/>
        <w:ind w:firstLine="284"/>
        <w:jc w:val="both"/>
        <w:textAlignment w:val="baseline"/>
        <w:rPr>
          <w:rFonts w:ascii="Times New Roman" w:eastAsia="Times New Roman" w:hAnsi="Times New Roman" w:cs="Times New Roman"/>
          <w:sz w:val="26"/>
          <w:szCs w:val="26"/>
        </w:rPr>
      </w:pPr>
      <w:r w:rsidRPr="00E82963">
        <w:rPr>
          <w:rFonts w:ascii="Times New Roman" w:eastAsia="Times New Roman" w:hAnsi="Times New Roman" w:cs="Times New Roman"/>
          <w:sz w:val="26"/>
          <w:szCs w:val="26"/>
        </w:rPr>
        <w:t>Для того, чтобы родственнику избежать уголовной ответственности, мошенник предлагает заплатить определенную сумму денег. Деньги, как правило, просят передать курьеру или перевести через платежный терминал на указанный расчетный счет или телефонный номер.</w:t>
      </w:r>
    </w:p>
    <w:p w:rsidR="00822414" w:rsidRPr="006772C8" w:rsidRDefault="00822414" w:rsidP="00822414">
      <w:pPr>
        <w:tabs>
          <w:tab w:val="right" w:pos="567"/>
          <w:tab w:val="right" w:pos="709"/>
        </w:tabs>
        <w:spacing w:after="0" w:line="240" w:lineRule="auto"/>
        <w:ind w:firstLine="284"/>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6</w:t>
      </w:r>
      <w:r w:rsidR="001C5D74" w:rsidRPr="00822414">
        <w:rPr>
          <w:rFonts w:ascii="Times New Roman" w:eastAsia="Times New Roman" w:hAnsi="Times New Roman" w:cs="Times New Roman"/>
          <w:b/>
          <w:sz w:val="26"/>
          <w:szCs w:val="26"/>
          <w:u w:val="single"/>
        </w:rPr>
        <w:t>.</w:t>
      </w:r>
      <w:r w:rsidRPr="00822414">
        <w:rPr>
          <w:rFonts w:ascii="Times New Roman" w:eastAsia="Times New Roman" w:hAnsi="Times New Roman" w:cs="Times New Roman"/>
          <w:b/>
          <w:sz w:val="26"/>
          <w:szCs w:val="26"/>
          <w:u w:val="single"/>
        </w:rPr>
        <w:t xml:space="preserve"> </w:t>
      </w:r>
      <w:r w:rsidRPr="006772C8">
        <w:rPr>
          <w:rFonts w:ascii="Times New Roman" w:eastAsia="Times New Roman" w:hAnsi="Times New Roman" w:cs="Times New Roman"/>
          <w:b/>
          <w:sz w:val="26"/>
          <w:szCs w:val="26"/>
          <w:u w:val="single"/>
        </w:rPr>
        <w:t>«Мошенничество с предоплатой»</w:t>
      </w:r>
      <w:r>
        <w:rPr>
          <w:rFonts w:ascii="Times New Roman" w:eastAsia="Times New Roman" w:hAnsi="Times New Roman" w:cs="Times New Roman"/>
          <w:b/>
          <w:sz w:val="26"/>
          <w:szCs w:val="26"/>
          <w:u w:val="single"/>
        </w:rPr>
        <w:t>.</w:t>
      </w:r>
    </w:p>
    <w:p w:rsidR="00822414" w:rsidRPr="006772C8" w:rsidRDefault="00822414" w:rsidP="00822414">
      <w:pPr>
        <w:spacing w:after="0" w:line="240" w:lineRule="auto"/>
        <w:ind w:firstLine="284"/>
        <w:jc w:val="both"/>
        <w:rPr>
          <w:rFonts w:ascii="Times New Roman" w:eastAsia="Times New Roman" w:hAnsi="Times New Roman" w:cs="Times New Roman"/>
          <w:sz w:val="26"/>
          <w:szCs w:val="26"/>
        </w:rPr>
      </w:pPr>
      <w:r w:rsidRPr="006772C8">
        <w:rPr>
          <w:rFonts w:ascii="Times New Roman" w:eastAsia="Times New Roman" w:hAnsi="Times New Roman" w:cs="Times New Roman"/>
          <w:sz w:val="26"/>
          <w:szCs w:val="26"/>
        </w:rPr>
        <w:t>а) Мошенники размещают на сайте объявления о продаже по низким ценам каких-либо вещей, техники, транспортных средств, недвижимости и т.п., затем просят покупателя внести предоплату, а после перевода денежных средств номер лже-продавца перестает отвечать.</w:t>
      </w:r>
    </w:p>
    <w:p w:rsidR="001C5D74" w:rsidRPr="00E82963" w:rsidRDefault="00822414" w:rsidP="00822414">
      <w:pPr>
        <w:spacing w:after="0" w:line="240" w:lineRule="auto"/>
        <w:ind w:firstLine="284"/>
        <w:jc w:val="both"/>
        <w:rPr>
          <w:rFonts w:ascii="Times New Roman" w:eastAsia="Times New Roman" w:hAnsi="Times New Roman" w:cs="Times New Roman"/>
          <w:sz w:val="26"/>
          <w:szCs w:val="26"/>
        </w:rPr>
      </w:pPr>
      <w:r w:rsidRPr="006772C8">
        <w:rPr>
          <w:rFonts w:ascii="Times New Roman" w:eastAsia="Times New Roman" w:hAnsi="Times New Roman" w:cs="Times New Roman"/>
          <w:sz w:val="26"/>
          <w:szCs w:val="26"/>
        </w:rPr>
        <w:t>б) противоположная ситуация, когда гражданину, разместившему на популярных сайтах объявление о продаже своего имущества, поступает звонок от, якобы, потенциального покупателя. Мошенник предлагает перевести предоплату за товар и для этого запрашивает реквизиты банковских карт продавца, получая тем самым доступ к денежным средствам, находящимся на его счетах.</w:t>
      </w:r>
      <w:r w:rsidR="001C5D74">
        <w:rPr>
          <w:rFonts w:ascii="Times New Roman" w:eastAsia="Times New Roman" w:hAnsi="Times New Roman" w:cs="Times New Roman"/>
          <w:sz w:val="26"/>
          <w:szCs w:val="26"/>
        </w:rPr>
        <w:t xml:space="preserve"> </w:t>
      </w:r>
    </w:p>
    <w:sectPr w:rsidR="001C5D74" w:rsidRPr="00E82963" w:rsidSect="009A4099">
      <w:pgSz w:w="16838" w:h="11906" w:orient="landscape"/>
      <w:pgMar w:top="567" w:right="567" w:bottom="567" w:left="567" w:header="709" w:footer="709"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339" w:rsidRDefault="005A3339" w:rsidP="00E82963">
      <w:pPr>
        <w:spacing w:after="0" w:line="240" w:lineRule="auto"/>
      </w:pPr>
      <w:r>
        <w:separator/>
      </w:r>
    </w:p>
  </w:endnote>
  <w:endnote w:type="continuationSeparator" w:id="0">
    <w:p w:rsidR="005A3339" w:rsidRDefault="005A3339" w:rsidP="00E82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339" w:rsidRDefault="005A3339" w:rsidP="00E82963">
      <w:pPr>
        <w:spacing w:after="0" w:line="240" w:lineRule="auto"/>
      </w:pPr>
      <w:r>
        <w:separator/>
      </w:r>
    </w:p>
  </w:footnote>
  <w:footnote w:type="continuationSeparator" w:id="0">
    <w:p w:rsidR="005A3339" w:rsidRDefault="005A3339" w:rsidP="00E829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24.1pt;height:624.9pt;visibility:visible;mso-wrap-style:square" o:bullet="t">
        <v:imagedata r:id="rId1" o:title="bd921e65ad4ce6e2c84f003a3c5877a7"/>
      </v:shape>
    </w:pict>
  </w:numPicBullet>
  <w:abstractNum w:abstractNumId="0" w15:restartNumberingAfterBreak="0">
    <w:nsid w:val="4E9A34F1"/>
    <w:multiLevelType w:val="hybridMultilevel"/>
    <w:tmpl w:val="07F834B0"/>
    <w:lvl w:ilvl="0" w:tplc="A5D8CB8E">
      <w:start w:val="1"/>
      <w:numFmt w:val="bullet"/>
      <w:lvlText w:val=""/>
      <w:lvlPicBulletId w:val="0"/>
      <w:lvlJc w:val="left"/>
      <w:pPr>
        <w:tabs>
          <w:tab w:val="num" w:pos="360"/>
        </w:tabs>
        <w:ind w:left="360" w:hanging="360"/>
      </w:pPr>
      <w:rPr>
        <w:rFonts w:ascii="Symbol" w:hAnsi="Symbol" w:hint="default"/>
      </w:rPr>
    </w:lvl>
    <w:lvl w:ilvl="1" w:tplc="B926976A" w:tentative="1">
      <w:start w:val="1"/>
      <w:numFmt w:val="bullet"/>
      <w:lvlText w:val=""/>
      <w:lvlJc w:val="left"/>
      <w:pPr>
        <w:tabs>
          <w:tab w:val="num" w:pos="1080"/>
        </w:tabs>
        <w:ind w:left="1080" w:hanging="360"/>
      </w:pPr>
      <w:rPr>
        <w:rFonts w:ascii="Symbol" w:hAnsi="Symbol" w:hint="default"/>
      </w:rPr>
    </w:lvl>
    <w:lvl w:ilvl="2" w:tplc="38B27278" w:tentative="1">
      <w:start w:val="1"/>
      <w:numFmt w:val="bullet"/>
      <w:lvlText w:val=""/>
      <w:lvlJc w:val="left"/>
      <w:pPr>
        <w:tabs>
          <w:tab w:val="num" w:pos="1800"/>
        </w:tabs>
        <w:ind w:left="1800" w:hanging="360"/>
      </w:pPr>
      <w:rPr>
        <w:rFonts w:ascii="Symbol" w:hAnsi="Symbol" w:hint="default"/>
      </w:rPr>
    </w:lvl>
    <w:lvl w:ilvl="3" w:tplc="E9086FEE" w:tentative="1">
      <w:start w:val="1"/>
      <w:numFmt w:val="bullet"/>
      <w:lvlText w:val=""/>
      <w:lvlJc w:val="left"/>
      <w:pPr>
        <w:tabs>
          <w:tab w:val="num" w:pos="2520"/>
        </w:tabs>
        <w:ind w:left="2520" w:hanging="360"/>
      </w:pPr>
      <w:rPr>
        <w:rFonts w:ascii="Symbol" w:hAnsi="Symbol" w:hint="default"/>
      </w:rPr>
    </w:lvl>
    <w:lvl w:ilvl="4" w:tplc="8C58B46C" w:tentative="1">
      <w:start w:val="1"/>
      <w:numFmt w:val="bullet"/>
      <w:lvlText w:val=""/>
      <w:lvlJc w:val="left"/>
      <w:pPr>
        <w:tabs>
          <w:tab w:val="num" w:pos="3240"/>
        </w:tabs>
        <w:ind w:left="3240" w:hanging="360"/>
      </w:pPr>
      <w:rPr>
        <w:rFonts w:ascii="Symbol" w:hAnsi="Symbol" w:hint="default"/>
      </w:rPr>
    </w:lvl>
    <w:lvl w:ilvl="5" w:tplc="08FC014C" w:tentative="1">
      <w:start w:val="1"/>
      <w:numFmt w:val="bullet"/>
      <w:lvlText w:val=""/>
      <w:lvlJc w:val="left"/>
      <w:pPr>
        <w:tabs>
          <w:tab w:val="num" w:pos="3960"/>
        </w:tabs>
        <w:ind w:left="3960" w:hanging="360"/>
      </w:pPr>
      <w:rPr>
        <w:rFonts w:ascii="Symbol" w:hAnsi="Symbol" w:hint="default"/>
      </w:rPr>
    </w:lvl>
    <w:lvl w:ilvl="6" w:tplc="40E60596" w:tentative="1">
      <w:start w:val="1"/>
      <w:numFmt w:val="bullet"/>
      <w:lvlText w:val=""/>
      <w:lvlJc w:val="left"/>
      <w:pPr>
        <w:tabs>
          <w:tab w:val="num" w:pos="4680"/>
        </w:tabs>
        <w:ind w:left="4680" w:hanging="360"/>
      </w:pPr>
      <w:rPr>
        <w:rFonts w:ascii="Symbol" w:hAnsi="Symbol" w:hint="default"/>
      </w:rPr>
    </w:lvl>
    <w:lvl w:ilvl="7" w:tplc="A9B639F2" w:tentative="1">
      <w:start w:val="1"/>
      <w:numFmt w:val="bullet"/>
      <w:lvlText w:val=""/>
      <w:lvlJc w:val="left"/>
      <w:pPr>
        <w:tabs>
          <w:tab w:val="num" w:pos="5400"/>
        </w:tabs>
        <w:ind w:left="5400" w:hanging="360"/>
      </w:pPr>
      <w:rPr>
        <w:rFonts w:ascii="Symbol" w:hAnsi="Symbol" w:hint="default"/>
      </w:rPr>
    </w:lvl>
    <w:lvl w:ilvl="8" w:tplc="8A905BCA"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56C5022B"/>
    <w:multiLevelType w:val="hybridMultilevel"/>
    <w:tmpl w:val="93F6AE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64F84021"/>
    <w:multiLevelType w:val="multilevel"/>
    <w:tmpl w:val="EE3E4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A4099"/>
    <w:rsid w:val="00063609"/>
    <w:rsid w:val="00170036"/>
    <w:rsid w:val="001C5D74"/>
    <w:rsid w:val="00271778"/>
    <w:rsid w:val="002D722F"/>
    <w:rsid w:val="00401C91"/>
    <w:rsid w:val="004E5B08"/>
    <w:rsid w:val="00506DF6"/>
    <w:rsid w:val="005A3339"/>
    <w:rsid w:val="006772C8"/>
    <w:rsid w:val="00822414"/>
    <w:rsid w:val="00896C6A"/>
    <w:rsid w:val="00975E3A"/>
    <w:rsid w:val="009A4099"/>
    <w:rsid w:val="00D80872"/>
    <w:rsid w:val="00DC1A95"/>
    <w:rsid w:val="00E82963"/>
    <w:rsid w:val="00EF000B"/>
    <w:rsid w:val="00F101BB"/>
    <w:rsid w:val="00FA5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4FEB5"/>
  <w15:docId w15:val="{F2244FC3-EDAD-43E3-B54F-EDF2377D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A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40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4099"/>
    <w:rPr>
      <w:rFonts w:ascii="Tahoma" w:hAnsi="Tahoma" w:cs="Tahoma"/>
      <w:sz w:val="16"/>
      <w:szCs w:val="16"/>
    </w:rPr>
  </w:style>
  <w:style w:type="paragraph" w:styleId="a5">
    <w:name w:val="List Paragraph"/>
    <w:basedOn w:val="a"/>
    <w:uiPriority w:val="34"/>
    <w:qFormat/>
    <w:rsid w:val="009A4099"/>
    <w:pPr>
      <w:ind w:left="720"/>
      <w:contextualSpacing/>
    </w:pPr>
  </w:style>
  <w:style w:type="paragraph" w:styleId="a6">
    <w:name w:val="header"/>
    <w:basedOn w:val="a"/>
    <w:link w:val="a7"/>
    <w:uiPriority w:val="99"/>
    <w:semiHidden/>
    <w:unhideWhenUsed/>
    <w:rsid w:val="00E8296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82963"/>
  </w:style>
  <w:style w:type="paragraph" w:styleId="a8">
    <w:name w:val="footer"/>
    <w:basedOn w:val="a"/>
    <w:link w:val="a9"/>
    <w:uiPriority w:val="99"/>
    <w:semiHidden/>
    <w:unhideWhenUsed/>
    <w:rsid w:val="00E8296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82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4946">
      <w:bodyDiv w:val="1"/>
      <w:marLeft w:val="0"/>
      <w:marRight w:val="0"/>
      <w:marTop w:val="0"/>
      <w:marBottom w:val="0"/>
      <w:divBdr>
        <w:top w:val="none" w:sz="0" w:space="0" w:color="auto"/>
        <w:left w:val="none" w:sz="0" w:space="0" w:color="auto"/>
        <w:bottom w:val="none" w:sz="0" w:space="0" w:color="auto"/>
        <w:right w:val="none" w:sz="0" w:space="0" w:color="auto"/>
      </w:divBdr>
    </w:div>
    <w:div w:id="83302114">
      <w:bodyDiv w:val="1"/>
      <w:marLeft w:val="0"/>
      <w:marRight w:val="0"/>
      <w:marTop w:val="0"/>
      <w:marBottom w:val="0"/>
      <w:divBdr>
        <w:top w:val="none" w:sz="0" w:space="0" w:color="auto"/>
        <w:left w:val="none" w:sz="0" w:space="0" w:color="auto"/>
        <w:bottom w:val="none" w:sz="0" w:space="0" w:color="auto"/>
        <w:right w:val="none" w:sz="0" w:space="0" w:color="auto"/>
      </w:divBdr>
      <w:divsChild>
        <w:div w:id="898172868">
          <w:marLeft w:val="0"/>
          <w:marRight w:val="0"/>
          <w:marTop w:val="0"/>
          <w:marBottom w:val="0"/>
          <w:divBdr>
            <w:top w:val="none" w:sz="0" w:space="0" w:color="auto"/>
            <w:left w:val="none" w:sz="0" w:space="0" w:color="auto"/>
            <w:bottom w:val="none" w:sz="0" w:space="0" w:color="auto"/>
            <w:right w:val="none" w:sz="0" w:space="0" w:color="auto"/>
          </w:divBdr>
        </w:div>
      </w:divsChild>
    </w:div>
    <w:div w:id="139469795">
      <w:bodyDiv w:val="1"/>
      <w:marLeft w:val="0"/>
      <w:marRight w:val="0"/>
      <w:marTop w:val="0"/>
      <w:marBottom w:val="0"/>
      <w:divBdr>
        <w:top w:val="none" w:sz="0" w:space="0" w:color="auto"/>
        <w:left w:val="none" w:sz="0" w:space="0" w:color="auto"/>
        <w:bottom w:val="none" w:sz="0" w:space="0" w:color="auto"/>
        <w:right w:val="none" w:sz="0" w:space="0" w:color="auto"/>
      </w:divBdr>
    </w:div>
    <w:div w:id="356393071">
      <w:bodyDiv w:val="1"/>
      <w:marLeft w:val="0"/>
      <w:marRight w:val="0"/>
      <w:marTop w:val="0"/>
      <w:marBottom w:val="0"/>
      <w:divBdr>
        <w:top w:val="none" w:sz="0" w:space="0" w:color="auto"/>
        <w:left w:val="none" w:sz="0" w:space="0" w:color="auto"/>
        <w:bottom w:val="none" w:sz="0" w:space="0" w:color="auto"/>
        <w:right w:val="none" w:sz="0" w:space="0" w:color="auto"/>
      </w:divBdr>
    </w:div>
    <w:div w:id="381372444">
      <w:bodyDiv w:val="1"/>
      <w:marLeft w:val="0"/>
      <w:marRight w:val="0"/>
      <w:marTop w:val="0"/>
      <w:marBottom w:val="0"/>
      <w:divBdr>
        <w:top w:val="none" w:sz="0" w:space="0" w:color="auto"/>
        <w:left w:val="none" w:sz="0" w:space="0" w:color="auto"/>
        <w:bottom w:val="none" w:sz="0" w:space="0" w:color="auto"/>
        <w:right w:val="none" w:sz="0" w:space="0" w:color="auto"/>
      </w:divBdr>
    </w:div>
    <w:div w:id="692923708">
      <w:bodyDiv w:val="1"/>
      <w:marLeft w:val="0"/>
      <w:marRight w:val="0"/>
      <w:marTop w:val="0"/>
      <w:marBottom w:val="0"/>
      <w:divBdr>
        <w:top w:val="none" w:sz="0" w:space="0" w:color="auto"/>
        <w:left w:val="none" w:sz="0" w:space="0" w:color="auto"/>
        <w:bottom w:val="none" w:sz="0" w:space="0" w:color="auto"/>
        <w:right w:val="none" w:sz="0" w:space="0" w:color="auto"/>
      </w:divBdr>
    </w:div>
    <w:div w:id="1086610637">
      <w:bodyDiv w:val="1"/>
      <w:marLeft w:val="0"/>
      <w:marRight w:val="0"/>
      <w:marTop w:val="0"/>
      <w:marBottom w:val="0"/>
      <w:divBdr>
        <w:top w:val="none" w:sz="0" w:space="0" w:color="auto"/>
        <w:left w:val="none" w:sz="0" w:space="0" w:color="auto"/>
        <w:bottom w:val="none" w:sz="0" w:space="0" w:color="auto"/>
        <w:right w:val="none" w:sz="0" w:space="0" w:color="auto"/>
      </w:divBdr>
    </w:div>
    <w:div w:id="1143501617">
      <w:bodyDiv w:val="1"/>
      <w:marLeft w:val="0"/>
      <w:marRight w:val="0"/>
      <w:marTop w:val="0"/>
      <w:marBottom w:val="0"/>
      <w:divBdr>
        <w:top w:val="none" w:sz="0" w:space="0" w:color="auto"/>
        <w:left w:val="none" w:sz="0" w:space="0" w:color="auto"/>
        <w:bottom w:val="none" w:sz="0" w:space="0" w:color="auto"/>
        <w:right w:val="none" w:sz="0" w:space="0" w:color="auto"/>
      </w:divBdr>
    </w:div>
    <w:div w:id="158933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561</Words>
  <Characters>3200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Тяглов Сергей Владимирович</cp:lastModifiedBy>
  <cp:revision>4</cp:revision>
  <cp:lastPrinted>2019-06-28T16:56:00Z</cp:lastPrinted>
  <dcterms:created xsi:type="dcterms:W3CDTF">2019-06-28T16:45:00Z</dcterms:created>
  <dcterms:modified xsi:type="dcterms:W3CDTF">2024-06-20T11:17:00Z</dcterms:modified>
</cp:coreProperties>
</file>