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F" w:rsidRDefault="00D504CF" w:rsidP="007571EB">
      <w:pPr>
        <w:spacing w:line="0" w:lineRule="atLeast"/>
        <w:ind w:left="-180" w:firstLine="540"/>
        <w:jc w:val="center"/>
        <w:rPr>
          <w:sz w:val="28"/>
          <w:szCs w:val="28"/>
        </w:rPr>
      </w:pPr>
    </w:p>
    <w:p w:rsidR="00C912F1" w:rsidRDefault="00C912F1" w:rsidP="00C912F1">
      <w:pPr>
        <w:spacing w:line="0" w:lineRule="atLeast"/>
        <w:ind w:left="-180" w:firstLine="5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3605228" cy="1905000"/>
            <wp:effectExtent l="19050" t="0" r="0" b="0"/>
            <wp:docPr id="7" name="Рисунок 7" descr="http://exspertrieltor.ru/wp-content/uploads/2016/07/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spertrieltor.ru/wp-content/uploads/2016/07/iz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2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F1" w:rsidRPr="00C912F1" w:rsidRDefault="00C912F1" w:rsidP="00C912F1">
      <w:pPr>
        <w:ind w:firstLine="567"/>
        <w:jc w:val="both"/>
        <w:rPr>
          <w:b/>
          <w:sz w:val="28"/>
          <w:szCs w:val="28"/>
        </w:rPr>
      </w:pPr>
      <w:proofErr w:type="gramStart"/>
      <w:r w:rsidRPr="00C912F1">
        <w:rPr>
          <w:b/>
          <w:sz w:val="28"/>
          <w:szCs w:val="28"/>
        </w:rPr>
        <w:t xml:space="preserve">Важно знать: </w:t>
      </w:r>
      <w:r>
        <w:rPr>
          <w:b/>
          <w:sz w:val="28"/>
          <w:szCs w:val="28"/>
        </w:rPr>
        <w:t xml:space="preserve">о </w:t>
      </w:r>
      <w:r w:rsidRPr="00C912F1">
        <w:rPr>
          <w:b/>
          <w:sz w:val="28"/>
          <w:szCs w:val="28"/>
        </w:rPr>
        <w:t>последни</w:t>
      </w:r>
      <w:r>
        <w:rPr>
          <w:b/>
          <w:sz w:val="28"/>
          <w:szCs w:val="28"/>
        </w:rPr>
        <w:t>х</w:t>
      </w:r>
      <w:r w:rsidRPr="00C912F1">
        <w:rPr>
          <w:b/>
          <w:sz w:val="28"/>
          <w:szCs w:val="28"/>
        </w:rPr>
        <w:t xml:space="preserve"> изменения</w:t>
      </w:r>
      <w:r>
        <w:rPr>
          <w:b/>
          <w:sz w:val="28"/>
          <w:szCs w:val="28"/>
        </w:rPr>
        <w:t>х</w:t>
      </w:r>
      <w:r w:rsidRPr="00C912F1">
        <w:rPr>
          <w:b/>
          <w:sz w:val="28"/>
          <w:szCs w:val="28"/>
        </w:rPr>
        <w:t xml:space="preserve"> в законодательстве о государственной регистрации прав на недвижимость</w:t>
      </w:r>
      <w:proofErr w:type="gramEnd"/>
    </w:p>
    <w:p w:rsidR="00C912F1" w:rsidRDefault="00C912F1" w:rsidP="00C912F1">
      <w:pPr>
        <w:ind w:firstLine="567"/>
        <w:jc w:val="both"/>
        <w:rPr>
          <w:sz w:val="28"/>
          <w:szCs w:val="28"/>
        </w:rPr>
      </w:pPr>
    </w:p>
    <w:p w:rsidR="00D504CF" w:rsidRDefault="008333D7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организации, мониторинга и контроля </w:t>
      </w:r>
      <w:r w:rsidR="00C912F1">
        <w:rPr>
          <w:sz w:val="28"/>
          <w:szCs w:val="28"/>
        </w:rPr>
        <w:t xml:space="preserve">Управления </w:t>
      </w:r>
      <w:proofErr w:type="spellStart"/>
      <w:r w:rsidR="00C912F1">
        <w:rPr>
          <w:sz w:val="28"/>
          <w:szCs w:val="28"/>
        </w:rPr>
        <w:t>Росреестра</w:t>
      </w:r>
      <w:proofErr w:type="spellEnd"/>
      <w:r w:rsidR="00C912F1">
        <w:rPr>
          <w:sz w:val="28"/>
          <w:szCs w:val="28"/>
        </w:rPr>
        <w:t xml:space="preserve"> по Вологодской области </w:t>
      </w:r>
      <w:r w:rsidRPr="00C912F1">
        <w:rPr>
          <w:b/>
          <w:sz w:val="28"/>
          <w:szCs w:val="28"/>
        </w:rPr>
        <w:t>Калинин Дмитрий Викторович</w:t>
      </w:r>
      <w:r>
        <w:rPr>
          <w:sz w:val="28"/>
          <w:szCs w:val="28"/>
        </w:rPr>
        <w:t xml:space="preserve"> </w:t>
      </w:r>
      <w:r w:rsidR="00C912F1"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 о </w:t>
      </w:r>
      <w:r w:rsidR="00412973">
        <w:rPr>
          <w:sz w:val="28"/>
          <w:szCs w:val="28"/>
        </w:rPr>
        <w:t xml:space="preserve">последних </w:t>
      </w:r>
      <w:r>
        <w:rPr>
          <w:sz w:val="28"/>
          <w:szCs w:val="28"/>
        </w:rPr>
        <w:t>изменениях законодательства в сфере государственной регистрации прав</w:t>
      </w:r>
      <w:r w:rsidR="00C912F1">
        <w:rPr>
          <w:sz w:val="28"/>
          <w:szCs w:val="28"/>
        </w:rPr>
        <w:t xml:space="preserve"> на недвижимое имущество.</w:t>
      </w:r>
    </w:p>
    <w:p w:rsidR="00412973" w:rsidRDefault="00412973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4 августа 2018 года все заключаемые договоры ипотеки долей в праве общей долевой собственности на недвижимое имущество подлежат обязательному нотариальному удостоверению.</w:t>
      </w:r>
      <w:r w:rsidR="00B46B5B">
        <w:rPr>
          <w:sz w:val="28"/>
          <w:szCs w:val="28"/>
        </w:rPr>
        <w:t xml:space="preserve"> Соответствующие изменения внесены Федеральным законом от 03.08.2018 № 338-ФЗ.</w:t>
      </w:r>
    </w:p>
    <w:p w:rsidR="00412973" w:rsidRDefault="00412973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до этого обязательному нотариальному удостоверению подлежали </w:t>
      </w:r>
      <w:r w:rsidR="00B46B5B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сделки по отчуждению долей </w:t>
      </w:r>
      <w:r w:rsidR="00B46B5B">
        <w:rPr>
          <w:sz w:val="28"/>
          <w:szCs w:val="28"/>
        </w:rPr>
        <w:t xml:space="preserve">в праве общей долевой собственности </w:t>
      </w:r>
      <w:r>
        <w:rPr>
          <w:sz w:val="28"/>
          <w:szCs w:val="28"/>
        </w:rPr>
        <w:t>на недвижимое имущество (договоры купли-продажи или дарения долей).</w:t>
      </w:r>
    </w:p>
    <w:p w:rsidR="00412973" w:rsidRDefault="00412973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Ипотека долей на основании нотариально удостоверенного договора подлежит государственной регистрации в Едином государственном реестре недвижимости в течение 3 рабочих дней со дня подачи документов. При этом документы могут быть сданы на регистрацию не только заявителем, так и самим нотариусом (в том числе в электронном виде).</w:t>
      </w:r>
    </w:p>
    <w:p w:rsidR="00B46B5B" w:rsidRDefault="00412973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государственной регистрации на основании нотариально удостоверенного договора ипотеки, представленного в электронном виде, составляет всего 1 рабочий день</w:t>
      </w:r>
      <w:r w:rsidR="00B46B5B">
        <w:rPr>
          <w:sz w:val="28"/>
          <w:szCs w:val="28"/>
        </w:rPr>
        <w:t>.</w:t>
      </w:r>
    </w:p>
    <w:p w:rsidR="00B46B5B" w:rsidRDefault="00E87BE5" w:rsidP="00C912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государственной пошлине за регистрацию ипотеки размещена на портале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также может быть получена по номеру Единой справочной службы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8-800-100-34-34 (звонок по России бесплатный).</w:t>
      </w:r>
    </w:p>
    <w:p w:rsidR="00194892" w:rsidRDefault="00E87BE5" w:rsidP="00C91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BE5">
        <w:rPr>
          <w:sz w:val="28"/>
          <w:szCs w:val="28"/>
        </w:rPr>
        <w:t xml:space="preserve">        Также с 14 июля 2018 года изменен порядок формирования земельного участка под многоквартирным домом. Если до этой даты формирование земельного участка осуществлялось органами местного самоуправления только на основании  решения общего собрания собственников помещений в многоквартирном доме, то сейчас с заявлением о формировании земельного участка, на котором расположен многоквартирный дом, в уполномоченный орган вправе обратиться любой собственник помещения в многоквартирном доме.</w:t>
      </w:r>
    </w:p>
    <w:p w:rsidR="00194892" w:rsidRDefault="00194892" w:rsidP="00C912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Сформированный и поставленный на кадастровый учет земельный участок для целей обслуживания (эксплуатации) многоквартирного дома автоматически закрепляет права собственников всех помещений в этом доме </w:t>
      </w:r>
      <w:r>
        <w:rPr>
          <w:sz w:val="28"/>
          <w:szCs w:val="28"/>
        </w:rPr>
        <w:lastRenderedPageBreak/>
        <w:t>на такой земельный участок. Обязательной регистрации доли в праве общей долевой собственности в Едином государственном реестре недвижимости на земельный участок под многоквартирным домом не требуется, так как это право возникает в силу закона.</w:t>
      </w:r>
    </w:p>
    <w:p w:rsidR="00715CB5" w:rsidRDefault="00194892" w:rsidP="00C912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4E0">
        <w:rPr>
          <w:sz w:val="28"/>
          <w:szCs w:val="28"/>
        </w:rPr>
        <w:t>Обращаем внимание, что</w:t>
      </w:r>
      <w:r>
        <w:rPr>
          <w:sz w:val="28"/>
          <w:szCs w:val="28"/>
        </w:rPr>
        <w:t xml:space="preserve"> </w:t>
      </w:r>
      <w:r w:rsidR="001144E0">
        <w:rPr>
          <w:sz w:val="28"/>
          <w:szCs w:val="28"/>
        </w:rPr>
        <w:t>в</w:t>
      </w:r>
      <w:r>
        <w:rPr>
          <w:sz w:val="28"/>
          <w:szCs w:val="28"/>
        </w:rPr>
        <w:t>ыдел доли в натуре и передача прав на такой земельный участок законодательством не предусмотрен</w:t>
      </w:r>
      <w:r w:rsidR="001144E0">
        <w:rPr>
          <w:sz w:val="28"/>
          <w:szCs w:val="28"/>
        </w:rPr>
        <w:t>ы</w:t>
      </w:r>
      <w:r>
        <w:rPr>
          <w:sz w:val="28"/>
          <w:szCs w:val="28"/>
        </w:rPr>
        <w:t xml:space="preserve">, так как </w:t>
      </w:r>
      <w:r w:rsidR="001144E0">
        <w:rPr>
          <w:sz w:val="28"/>
          <w:szCs w:val="28"/>
        </w:rPr>
        <w:t xml:space="preserve">судьба </w:t>
      </w:r>
      <w:r>
        <w:rPr>
          <w:sz w:val="28"/>
          <w:szCs w:val="28"/>
        </w:rPr>
        <w:t>прав на земельный участок следу</w:t>
      </w:r>
      <w:r w:rsidR="001144E0">
        <w:rPr>
          <w:sz w:val="28"/>
          <w:szCs w:val="28"/>
        </w:rPr>
        <w:t>е</w:t>
      </w:r>
      <w:r>
        <w:rPr>
          <w:sz w:val="28"/>
          <w:szCs w:val="28"/>
        </w:rPr>
        <w:t>т судьбе прав на помещение в многоквартирном доме</w:t>
      </w:r>
      <w:r w:rsidR="00715CB5">
        <w:rPr>
          <w:sz w:val="28"/>
          <w:szCs w:val="28"/>
        </w:rPr>
        <w:t>.</w:t>
      </w:r>
    </w:p>
    <w:p w:rsidR="00C912F1" w:rsidRDefault="00C912F1" w:rsidP="00C91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2F1" w:rsidRPr="00C912F1" w:rsidRDefault="00C912F1" w:rsidP="00C912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912F1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C912F1">
        <w:rPr>
          <w:rFonts w:ascii="Arial" w:hAnsi="Arial" w:cs="Arial"/>
          <w:sz w:val="28"/>
          <w:szCs w:val="28"/>
        </w:rPr>
        <w:t>Росреестра</w:t>
      </w:r>
      <w:proofErr w:type="spellEnd"/>
      <w:r w:rsidRPr="00C912F1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E87BE5" w:rsidRDefault="00194892" w:rsidP="001144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973" w:rsidRDefault="00412973" w:rsidP="00904184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2973" w:rsidSect="00715CB5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7AD7"/>
    <w:rsid w:val="000300F7"/>
    <w:rsid w:val="000546D1"/>
    <w:rsid w:val="00067588"/>
    <w:rsid w:val="000E26DE"/>
    <w:rsid w:val="001144E0"/>
    <w:rsid w:val="00141178"/>
    <w:rsid w:val="00194892"/>
    <w:rsid w:val="00197BAE"/>
    <w:rsid w:val="002103AB"/>
    <w:rsid w:val="00231952"/>
    <w:rsid w:val="00242858"/>
    <w:rsid w:val="00327AD7"/>
    <w:rsid w:val="00412973"/>
    <w:rsid w:val="00484D30"/>
    <w:rsid w:val="004F19B7"/>
    <w:rsid w:val="005B2C94"/>
    <w:rsid w:val="00615144"/>
    <w:rsid w:val="00685682"/>
    <w:rsid w:val="00692F91"/>
    <w:rsid w:val="00715CB5"/>
    <w:rsid w:val="007362B4"/>
    <w:rsid w:val="007571EB"/>
    <w:rsid w:val="007863CC"/>
    <w:rsid w:val="008064BC"/>
    <w:rsid w:val="008333D7"/>
    <w:rsid w:val="008B716B"/>
    <w:rsid w:val="008F2AA5"/>
    <w:rsid w:val="00904184"/>
    <w:rsid w:val="0095657C"/>
    <w:rsid w:val="00971EC3"/>
    <w:rsid w:val="009847D4"/>
    <w:rsid w:val="009921CF"/>
    <w:rsid w:val="009D231C"/>
    <w:rsid w:val="00A40237"/>
    <w:rsid w:val="00AA7439"/>
    <w:rsid w:val="00B46B5B"/>
    <w:rsid w:val="00B577F5"/>
    <w:rsid w:val="00BE12FB"/>
    <w:rsid w:val="00C912F1"/>
    <w:rsid w:val="00CA4F84"/>
    <w:rsid w:val="00D504CF"/>
    <w:rsid w:val="00DA6194"/>
    <w:rsid w:val="00DD3EF4"/>
    <w:rsid w:val="00E34951"/>
    <w:rsid w:val="00E86691"/>
    <w:rsid w:val="00E87BE5"/>
    <w:rsid w:val="00E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AD7"/>
    <w:pPr>
      <w:spacing w:before="100" w:beforeAutospacing="1" w:after="100" w:afterAutospacing="1"/>
    </w:pPr>
  </w:style>
  <w:style w:type="character" w:styleId="a4">
    <w:name w:val="Hyperlink"/>
    <w:basedOn w:val="a0"/>
    <w:rsid w:val="00327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AD7"/>
  </w:style>
  <w:style w:type="paragraph" w:styleId="a5">
    <w:name w:val="Body Text"/>
    <w:basedOn w:val="a"/>
    <w:rsid w:val="0095657C"/>
    <w:rPr>
      <w:szCs w:val="20"/>
    </w:rPr>
  </w:style>
  <w:style w:type="character" w:styleId="a6">
    <w:name w:val="Strong"/>
    <w:basedOn w:val="a0"/>
    <w:uiPriority w:val="22"/>
    <w:qFormat/>
    <w:rsid w:val="00E34951"/>
    <w:rPr>
      <w:b/>
      <w:bCs/>
    </w:rPr>
  </w:style>
  <w:style w:type="paragraph" w:customStyle="1" w:styleId="ConsPlusNormal">
    <w:name w:val="ConsPlusNormal"/>
    <w:rsid w:val="005B2C9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91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Фуников</dc:creator>
  <cp:lastModifiedBy>doi</cp:lastModifiedBy>
  <cp:revision>2</cp:revision>
  <cp:lastPrinted>2018-09-11T12:09:00Z</cp:lastPrinted>
  <dcterms:created xsi:type="dcterms:W3CDTF">2018-09-11T13:30:00Z</dcterms:created>
  <dcterms:modified xsi:type="dcterms:W3CDTF">2018-09-11T13:30:00Z</dcterms:modified>
</cp:coreProperties>
</file>