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5E" w:rsidRDefault="00E3475E" w:rsidP="002C524B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81275" cy="2126324"/>
            <wp:effectExtent l="19050" t="0" r="9525" b="0"/>
            <wp:docPr id="1" name="Рисунок 1" descr="http://storage.inovaco.ru/media/cache/92/a1/df/e4/d3/b8/92a1dfe4d3b85d6a42b569c3c18cd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92/a1/df/e4/d3/b8/92a1dfe4d3b85d6a42b569c3c18cdd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6" cy="21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F82" w:rsidRPr="002C524B" w:rsidRDefault="000A3AB1" w:rsidP="002C524B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Вологодской области значительно возросло количество </w:t>
      </w:r>
      <w:r w:rsidR="00446FD0">
        <w:rPr>
          <w:b/>
          <w:color w:val="000000"/>
          <w:sz w:val="28"/>
          <w:szCs w:val="28"/>
        </w:rPr>
        <w:t xml:space="preserve">регистрационных действий, связанных с </w:t>
      </w:r>
      <w:r w:rsidR="009D75FF">
        <w:rPr>
          <w:b/>
          <w:color w:val="000000"/>
          <w:sz w:val="28"/>
          <w:szCs w:val="28"/>
        </w:rPr>
        <w:t>недвижимость</w:t>
      </w:r>
      <w:r w:rsidR="00446FD0">
        <w:rPr>
          <w:b/>
          <w:color w:val="000000"/>
          <w:sz w:val="28"/>
          <w:szCs w:val="28"/>
        </w:rPr>
        <w:t>ю</w:t>
      </w:r>
    </w:p>
    <w:p w:rsidR="002C524B" w:rsidRDefault="002C524B" w:rsidP="00B207B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B207B0" w:rsidRDefault="00B207B0" w:rsidP="00B207B0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полугодие 2018 года Управлением принято </w:t>
      </w:r>
      <w:r w:rsidRPr="00850A0E">
        <w:rPr>
          <w:color w:val="000000"/>
          <w:sz w:val="28"/>
          <w:szCs w:val="28"/>
        </w:rPr>
        <w:t>134</w:t>
      </w:r>
      <w:r w:rsidR="002C524B">
        <w:rPr>
          <w:color w:val="000000"/>
          <w:sz w:val="28"/>
          <w:szCs w:val="28"/>
        </w:rPr>
        <w:t xml:space="preserve"> </w:t>
      </w:r>
      <w:r w:rsidRPr="00850A0E">
        <w:rPr>
          <w:color w:val="000000"/>
          <w:sz w:val="28"/>
          <w:szCs w:val="28"/>
        </w:rPr>
        <w:t>788</w:t>
      </w:r>
      <w:r>
        <w:rPr>
          <w:color w:val="000000"/>
          <w:sz w:val="28"/>
          <w:szCs w:val="28"/>
        </w:rPr>
        <w:t xml:space="preserve"> решений о проведении государственной регистрации прав, </w:t>
      </w:r>
      <w:r w:rsidR="009D75FF">
        <w:rPr>
          <w:color w:val="000000"/>
          <w:sz w:val="28"/>
          <w:szCs w:val="28"/>
        </w:rPr>
        <w:t xml:space="preserve">сделок, ограничений, </w:t>
      </w:r>
      <w:r>
        <w:rPr>
          <w:color w:val="000000"/>
          <w:sz w:val="28"/>
          <w:szCs w:val="28"/>
        </w:rPr>
        <w:t xml:space="preserve">что на 42,1 % больше аналогичного показателя за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полугодие 201</w:t>
      </w:r>
      <w:r w:rsidRPr="00E2358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(94</w:t>
      </w:r>
      <w:r w:rsidR="002C5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802).</w:t>
      </w:r>
    </w:p>
    <w:p w:rsidR="00B207B0" w:rsidRDefault="00B207B0" w:rsidP="00B207B0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полугодие 2018 года Управлением принято 21</w:t>
      </w:r>
      <w:r w:rsidR="002C5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313 решений о проведении государственного кадастрового учета, что на 50,6 % больше аналогичного показателя за </w:t>
      </w:r>
      <w:r>
        <w:rPr>
          <w:color w:val="000000"/>
          <w:sz w:val="28"/>
          <w:szCs w:val="28"/>
          <w:lang w:val="en-US"/>
        </w:rPr>
        <w:t>I</w:t>
      </w:r>
      <w:r w:rsidRPr="00C856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полугодие 2017 года (14</w:t>
      </w:r>
      <w:r w:rsidR="002C5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148).</w:t>
      </w:r>
    </w:p>
    <w:p w:rsidR="00B207B0" w:rsidRPr="00AD3531" w:rsidRDefault="00B207B0" w:rsidP="00B207B0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</w:t>
      </w:r>
      <w:r w:rsidR="002C524B">
        <w:rPr>
          <w:color w:val="000000"/>
          <w:sz w:val="28"/>
          <w:szCs w:val="28"/>
        </w:rPr>
        <w:t>отчетный период</w:t>
      </w:r>
      <w:r>
        <w:rPr>
          <w:color w:val="000000"/>
          <w:sz w:val="28"/>
          <w:szCs w:val="28"/>
        </w:rPr>
        <w:t xml:space="preserve"> Управлением принято 5728 решений о проведении государственного кадастрового учета и государственной регистрации прав в рамках единой учетно-регистрационной процедуры</w:t>
      </w:r>
      <w:r w:rsidR="009D75FF">
        <w:rPr>
          <w:color w:val="000000"/>
          <w:sz w:val="28"/>
          <w:szCs w:val="28"/>
        </w:rPr>
        <w:t xml:space="preserve"> (одновременная регистрация прав и кадастровый учет)</w:t>
      </w:r>
      <w:r>
        <w:rPr>
          <w:color w:val="000000"/>
          <w:sz w:val="28"/>
          <w:szCs w:val="28"/>
        </w:rPr>
        <w:t xml:space="preserve">, что на 152,1% больше аналогичного показателя за </w:t>
      </w:r>
      <w:r>
        <w:rPr>
          <w:color w:val="000000"/>
          <w:sz w:val="28"/>
          <w:szCs w:val="28"/>
          <w:lang w:val="en-US"/>
        </w:rPr>
        <w:t>I</w:t>
      </w:r>
      <w:r w:rsidRPr="00AD35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полугодие 2017 года (2272).</w:t>
      </w:r>
    </w:p>
    <w:p w:rsidR="000A3AB1" w:rsidRDefault="00B207B0" w:rsidP="00B20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01.07.2018 в электронном виде </w:t>
      </w:r>
      <w:r w:rsidR="00B275CE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было подано 6877</w:t>
      </w:r>
      <w:r w:rsidR="00DE12E3">
        <w:rPr>
          <w:sz w:val="28"/>
          <w:szCs w:val="28"/>
        </w:rPr>
        <w:t xml:space="preserve"> заявлений о </w:t>
      </w:r>
      <w:proofErr w:type="gramStart"/>
      <w:r w:rsidR="00DE12E3">
        <w:rPr>
          <w:sz w:val="28"/>
          <w:szCs w:val="28"/>
        </w:rPr>
        <w:t>государственной</w:t>
      </w:r>
      <w:proofErr w:type="gramEnd"/>
      <w:r w:rsidR="00DE12E3">
        <w:rPr>
          <w:sz w:val="28"/>
          <w:szCs w:val="28"/>
        </w:rPr>
        <w:t xml:space="preserve"> регистрации прав, что практически в </w:t>
      </w:r>
      <w:r w:rsidR="000B3B8E">
        <w:rPr>
          <w:sz w:val="28"/>
          <w:szCs w:val="28"/>
        </w:rPr>
        <w:t xml:space="preserve">три </w:t>
      </w:r>
      <w:r w:rsidR="00DE12E3">
        <w:rPr>
          <w:sz w:val="28"/>
          <w:szCs w:val="28"/>
        </w:rPr>
        <w:t xml:space="preserve">раза больше показателя аналогичного периода 2017 года (2414). За шесть месяцев 2018 года </w:t>
      </w:r>
      <w:r w:rsidR="000B3B8E">
        <w:rPr>
          <w:sz w:val="28"/>
          <w:szCs w:val="28"/>
        </w:rPr>
        <w:t xml:space="preserve">в Управление </w:t>
      </w:r>
      <w:r w:rsidR="00DE12E3">
        <w:rPr>
          <w:sz w:val="28"/>
          <w:szCs w:val="28"/>
        </w:rPr>
        <w:t xml:space="preserve">поступило 1704 заявления </w:t>
      </w:r>
      <w:r>
        <w:rPr>
          <w:sz w:val="28"/>
          <w:szCs w:val="28"/>
        </w:rPr>
        <w:t>о постановке на государственный кадастровый учет</w:t>
      </w:r>
      <w:r w:rsidR="000B3B8E">
        <w:rPr>
          <w:sz w:val="28"/>
          <w:szCs w:val="28"/>
        </w:rPr>
        <w:t>, в аналогичный период прошлого года данный показатель составлял 719 заявлений.</w:t>
      </w:r>
    </w:p>
    <w:p w:rsidR="00B207B0" w:rsidRDefault="00B207B0" w:rsidP="00B207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Основная часть заявлений </w:t>
      </w:r>
      <w:r w:rsidR="007375A7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о государственной регистрации прав поступает от нотариусов, действующих от имени физических лиц в рамках совершения нотариальных действий; от физических лиц, заявления от которых подаются через офисы банков, в которых граждане оформляют ипотечные кредиты; от имени юридических лиц о прекращении ипотеки в связи с исполнением гражданами обязательств по договорам займа и кредитным договорам;</w:t>
      </w:r>
      <w:proofErr w:type="gramEnd"/>
      <w:r>
        <w:rPr>
          <w:sz w:val="28"/>
          <w:szCs w:val="28"/>
        </w:rPr>
        <w:t xml:space="preserve"> от органов государственной власти и органов местного самоуправления о государственной регистрации прав, в том числе в отношении лиц права, ограничения прав или обременения прав которых возникают на основании акта органа государственной власти или акта органа местного самоуправления.</w:t>
      </w:r>
    </w:p>
    <w:p w:rsidR="00C717D7" w:rsidRPr="00415B38" w:rsidRDefault="00C717D7" w:rsidP="00C717D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15B38">
        <w:rPr>
          <w:color w:val="000000"/>
          <w:sz w:val="28"/>
          <w:szCs w:val="28"/>
        </w:rPr>
        <w:t xml:space="preserve">Количество зарегистрированных ограничений прав на </w:t>
      </w:r>
      <w:r w:rsidR="00B71EFA">
        <w:rPr>
          <w:color w:val="000000"/>
          <w:sz w:val="28"/>
          <w:szCs w:val="28"/>
        </w:rPr>
        <w:t>объекты недвижимости</w:t>
      </w:r>
      <w:r w:rsidRPr="00415B38">
        <w:rPr>
          <w:color w:val="000000"/>
          <w:sz w:val="28"/>
          <w:szCs w:val="28"/>
        </w:rPr>
        <w:t xml:space="preserve"> ипотекой составило </w:t>
      </w:r>
      <w:r w:rsidR="00B71EFA">
        <w:rPr>
          <w:color w:val="000000"/>
          <w:sz w:val="28"/>
          <w:szCs w:val="28"/>
        </w:rPr>
        <w:t>12 875</w:t>
      </w:r>
      <w:r w:rsidRPr="00415B38">
        <w:rPr>
          <w:color w:val="000000"/>
          <w:sz w:val="28"/>
          <w:szCs w:val="28"/>
        </w:rPr>
        <w:t xml:space="preserve">, что на </w:t>
      </w:r>
      <w:r w:rsidR="00887FCD" w:rsidRPr="00887FCD">
        <w:rPr>
          <w:color w:val="000000"/>
          <w:sz w:val="28"/>
          <w:szCs w:val="28"/>
        </w:rPr>
        <w:t>18,1</w:t>
      </w:r>
      <w:r w:rsidRPr="00415B38">
        <w:rPr>
          <w:color w:val="000000"/>
          <w:sz w:val="28"/>
          <w:szCs w:val="28"/>
        </w:rPr>
        <w:t xml:space="preserve"> % больше, чем в 201</w:t>
      </w:r>
      <w:r>
        <w:rPr>
          <w:color w:val="000000"/>
          <w:sz w:val="28"/>
          <w:szCs w:val="28"/>
        </w:rPr>
        <w:t>7</w:t>
      </w:r>
      <w:r w:rsidRPr="00415B38">
        <w:rPr>
          <w:color w:val="000000"/>
          <w:sz w:val="28"/>
          <w:szCs w:val="28"/>
        </w:rPr>
        <w:t xml:space="preserve"> году (</w:t>
      </w:r>
      <w:r w:rsidR="00B71EFA">
        <w:rPr>
          <w:color w:val="000000"/>
          <w:sz w:val="28"/>
          <w:szCs w:val="28"/>
        </w:rPr>
        <w:t>10 901</w:t>
      </w:r>
      <w:r w:rsidRPr="00415B38">
        <w:rPr>
          <w:color w:val="000000"/>
          <w:sz w:val="28"/>
          <w:szCs w:val="28"/>
        </w:rPr>
        <w:t xml:space="preserve">); в том числе зарегистрировано </w:t>
      </w:r>
      <w:r w:rsidR="00B71EFA">
        <w:rPr>
          <w:color w:val="000000"/>
          <w:sz w:val="28"/>
          <w:szCs w:val="28"/>
        </w:rPr>
        <w:t>6125</w:t>
      </w:r>
      <w:r w:rsidRPr="00415B38">
        <w:rPr>
          <w:color w:val="000000"/>
          <w:sz w:val="28"/>
          <w:szCs w:val="28"/>
        </w:rPr>
        <w:t xml:space="preserve"> ограничений прав ипотекой </w:t>
      </w:r>
      <w:r w:rsidRPr="00415B38">
        <w:rPr>
          <w:color w:val="000000"/>
          <w:sz w:val="28"/>
          <w:szCs w:val="28"/>
        </w:rPr>
        <w:lastRenderedPageBreak/>
        <w:t xml:space="preserve">на жилые помещения, приобретенные с использованием ипотечных кредитов, данный показатель стал больше на </w:t>
      </w:r>
      <w:r w:rsidR="00887FCD" w:rsidRPr="00887FCD">
        <w:rPr>
          <w:color w:val="000000"/>
          <w:sz w:val="28"/>
          <w:szCs w:val="28"/>
        </w:rPr>
        <w:t>14,5</w:t>
      </w:r>
      <w:r w:rsidRPr="00415B38">
        <w:rPr>
          <w:color w:val="000000"/>
          <w:sz w:val="28"/>
          <w:szCs w:val="28"/>
        </w:rPr>
        <w:t xml:space="preserve"> % (201</w:t>
      </w:r>
      <w:r>
        <w:rPr>
          <w:color w:val="000000"/>
          <w:sz w:val="28"/>
          <w:szCs w:val="28"/>
        </w:rPr>
        <w:t>7</w:t>
      </w:r>
      <w:r w:rsidRPr="00415B38">
        <w:rPr>
          <w:color w:val="000000"/>
          <w:sz w:val="28"/>
          <w:szCs w:val="28"/>
        </w:rPr>
        <w:t xml:space="preserve"> год – </w:t>
      </w:r>
      <w:r w:rsidR="00B71EFA">
        <w:rPr>
          <w:color w:val="000000"/>
          <w:sz w:val="28"/>
          <w:szCs w:val="28"/>
        </w:rPr>
        <w:t>5348</w:t>
      </w:r>
      <w:r w:rsidRPr="00415B38">
        <w:rPr>
          <w:color w:val="000000"/>
          <w:sz w:val="28"/>
          <w:szCs w:val="28"/>
        </w:rPr>
        <w:t xml:space="preserve">). </w:t>
      </w:r>
    </w:p>
    <w:p w:rsidR="00C717D7" w:rsidRDefault="00C717D7" w:rsidP="00C717D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15B38">
        <w:rPr>
          <w:color w:val="000000"/>
          <w:sz w:val="28"/>
          <w:szCs w:val="28"/>
        </w:rPr>
        <w:t xml:space="preserve">В отчетном периоде Управлением зарегистрировано </w:t>
      </w:r>
      <w:r w:rsidR="00CC0EB5">
        <w:rPr>
          <w:color w:val="000000"/>
          <w:sz w:val="28"/>
          <w:szCs w:val="28"/>
        </w:rPr>
        <w:t>2279</w:t>
      </w:r>
      <w:r>
        <w:rPr>
          <w:color w:val="000000"/>
          <w:sz w:val="28"/>
          <w:szCs w:val="28"/>
        </w:rPr>
        <w:t xml:space="preserve"> договоров участия в долевом строительстве, количество существенно не изменилось по сравнению с 2017 годом (</w:t>
      </w:r>
      <w:r w:rsidR="00CC0EB5">
        <w:rPr>
          <w:color w:val="000000"/>
          <w:sz w:val="28"/>
          <w:szCs w:val="28"/>
        </w:rPr>
        <w:t>2249</w:t>
      </w:r>
      <w:r>
        <w:rPr>
          <w:color w:val="000000"/>
          <w:sz w:val="28"/>
          <w:szCs w:val="28"/>
        </w:rPr>
        <w:t>)</w:t>
      </w:r>
      <w:r w:rsidRPr="00415B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Однако о</w:t>
      </w:r>
      <w:r w:rsidRPr="00415B38">
        <w:rPr>
          <w:color w:val="000000"/>
          <w:sz w:val="28"/>
          <w:szCs w:val="28"/>
        </w:rPr>
        <w:t xml:space="preserve">бщее количество зарегистрированных </w:t>
      </w:r>
      <w:r>
        <w:rPr>
          <w:color w:val="000000"/>
          <w:sz w:val="28"/>
          <w:szCs w:val="28"/>
        </w:rPr>
        <w:t xml:space="preserve">за </w:t>
      </w:r>
      <w:r w:rsidR="00CC0EB5">
        <w:rPr>
          <w:color w:val="000000"/>
          <w:sz w:val="28"/>
          <w:szCs w:val="28"/>
        </w:rPr>
        <w:t>1 полугодие</w:t>
      </w:r>
      <w:r>
        <w:rPr>
          <w:color w:val="000000"/>
          <w:sz w:val="28"/>
          <w:szCs w:val="28"/>
        </w:rPr>
        <w:t xml:space="preserve"> 2018 года </w:t>
      </w:r>
      <w:r w:rsidRPr="00415B38">
        <w:rPr>
          <w:color w:val="000000"/>
          <w:sz w:val="28"/>
          <w:szCs w:val="28"/>
        </w:rPr>
        <w:t xml:space="preserve">прав </w:t>
      </w:r>
      <w:r>
        <w:rPr>
          <w:color w:val="000000"/>
          <w:sz w:val="28"/>
          <w:szCs w:val="28"/>
        </w:rPr>
        <w:t>участников долевого строительства (</w:t>
      </w:r>
      <w:r w:rsidR="00CC0EB5">
        <w:rPr>
          <w:color w:val="000000"/>
          <w:sz w:val="28"/>
          <w:szCs w:val="28"/>
        </w:rPr>
        <w:t>10 582</w:t>
      </w:r>
      <w:r>
        <w:rPr>
          <w:color w:val="000000"/>
          <w:sz w:val="28"/>
          <w:szCs w:val="28"/>
        </w:rPr>
        <w:t xml:space="preserve">) </w:t>
      </w:r>
      <w:r w:rsidRPr="00415B38">
        <w:rPr>
          <w:color w:val="000000"/>
          <w:sz w:val="28"/>
          <w:szCs w:val="28"/>
        </w:rPr>
        <w:t xml:space="preserve">увеличилось </w:t>
      </w:r>
      <w:r w:rsidR="00CC0EB5">
        <w:rPr>
          <w:color w:val="000000"/>
          <w:sz w:val="28"/>
          <w:szCs w:val="28"/>
        </w:rPr>
        <w:t>более чем в два</w:t>
      </w:r>
      <w:r>
        <w:rPr>
          <w:color w:val="000000"/>
          <w:sz w:val="28"/>
          <w:szCs w:val="28"/>
        </w:rPr>
        <w:t xml:space="preserve"> раза </w:t>
      </w:r>
      <w:r w:rsidRPr="00415B38">
        <w:rPr>
          <w:color w:val="000000"/>
          <w:sz w:val="28"/>
          <w:szCs w:val="28"/>
        </w:rPr>
        <w:t>по сравнению с аналогичным показателем 201</w:t>
      </w:r>
      <w:r>
        <w:rPr>
          <w:color w:val="000000"/>
          <w:sz w:val="28"/>
          <w:szCs w:val="28"/>
        </w:rPr>
        <w:t>7</w:t>
      </w:r>
      <w:r w:rsidRPr="00415B38">
        <w:rPr>
          <w:color w:val="000000"/>
          <w:sz w:val="28"/>
          <w:szCs w:val="28"/>
        </w:rPr>
        <w:t xml:space="preserve"> года (</w:t>
      </w:r>
      <w:r w:rsidR="00CC0EB5">
        <w:rPr>
          <w:color w:val="000000"/>
          <w:sz w:val="28"/>
          <w:szCs w:val="28"/>
        </w:rPr>
        <w:t>4699</w:t>
      </w:r>
      <w:r w:rsidRPr="00415B38">
        <w:rPr>
          <w:color w:val="000000"/>
          <w:sz w:val="28"/>
          <w:szCs w:val="28"/>
        </w:rPr>
        <w:t>).</w:t>
      </w:r>
    </w:p>
    <w:p w:rsidR="00E53989" w:rsidRDefault="00C717D7" w:rsidP="00C717D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3360A">
        <w:rPr>
          <w:color w:val="000000"/>
          <w:sz w:val="28"/>
          <w:szCs w:val="28"/>
        </w:rPr>
        <w:t xml:space="preserve">За отчетный период Управлением зарегистрировано </w:t>
      </w:r>
      <w:r w:rsidR="00E53989">
        <w:rPr>
          <w:color w:val="000000"/>
          <w:sz w:val="28"/>
          <w:szCs w:val="28"/>
        </w:rPr>
        <w:t>617</w:t>
      </w:r>
      <w:r w:rsidRPr="00F3360A">
        <w:rPr>
          <w:color w:val="000000"/>
          <w:sz w:val="28"/>
          <w:szCs w:val="28"/>
        </w:rPr>
        <w:t xml:space="preserve"> прав граждан в соответствии с Федеральным законом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 </w:t>
      </w:r>
      <w:r w:rsidR="00E53989">
        <w:rPr>
          <w:color w:val="000000"/>
          <w:sz w:val="28"/>
          <w:szCs w:val="28"/>
        </w:rPr>
        <w:t xml:space="preserve">Данный показатель не изменился по сравнению с показателем 2017 года (610), что </w:t>
      </w:r>
      <w:r>
        <w:rPr>
          <w:color w:val="000000"/>
          <w:sz w:val="28"/>
          <w:szCs w:val="28"/>
        </w:rPr>
        <w:t xml:space="preserve">связано с </w:t>
      </w:r>
      <w:r w:rsidR="00E53989">
        <w:rPr>
          <w:color w:val="000000"/>
          <w:sz w:val="28"/>
          <w:szCs w:val="28"/>
        </w:rPr>
        <w:t xml:space="preserve">принятием </w:t>
      </w:r>
      <w:r w:rsidR="00E53989" w:rsidRPr="00162A76">
        <w:rPr>
          <w:sz w:val="28"/>
          <w:szCs w:val="28"/>
        </w:rPr>
        <w:t>Федеральн</w:t>
      </w:r>
      <w:r w:rsidR="00E53989">
        <w:rPr>
          <w:sz w:val="28"/>
          <w:szCs w:val="28"/>
        </w:rPr>
        <w:t>ого</w:t>
      </w:r>
      <w:r w:rsidR="00E53989" w:rsidRPr="00162A76">
        <w:rPr>
          <w:sz w:val="28"/>
          <w:szCs w:val="28"/>
        </w:rPr>
        <w:t xml:space="preserve"> закон</w:t>
      </w:r>
      <w:r w:rsidR="00E53989">
        <w:rPr>
          <w:sz w:val="28"/>
          <w:szCs w:val="28"/>
        </w:rPr>
        <w:t>а</w:t>
      </w:r>
      <w:r w:rsidR="00E53989" w:rsidRPr="00162A76">
        <w:rPr>
          <w:sz w:val="28"/>
          <w:szCs w:val="28"/>
        </w:rPr>
        <w:t xml:space="preserve"> от 28.02.2018 года № 36-ФЗ «О внесении изменений в отдельные законодательные акты Российской Федерации», которым продлен срок действия так называемой </w:t>
      </w:r>
      <w:r w:rsidR="00E53989">
        <w:rPr>
          <w:sz w:val="28"/>
          <w:szCs w:val="28"/>
        </w:rPr>
        <w:t>«</w:t>
      </w:r>
      <w:r w:rsidR="00E53989" w:rsidRPr="00162A76">
        <w:rPr>
          <w:sz w:val="28"/>
          <w:szCs w:val="28"/>
        </w:rPr>
        <w:t>дачной амнистии</w:t>
      </w:r>
      <w:r w:rsidR="00E53989">
        <w:rPr>
          <w:sz w:val="28"/>
          <w:szCs w:val="28"/>
        </w:rPr>
        <w:t>»</w:t>
      </w:r>
      <w:r w:rsidR="00E53989" w:rsidRPr="00162A76">
        <w:rPr>
          <w:sz w:val="28"/>
          <w:szCs w:val="28"/>
        </w:rPr>
        <w:t xml:space="preserve"> до 1 марта 2020 года.</w:t>
      </w:r>
    </w:p>
    <w:p w:rsidR="00C717D7" w:rsidRDefault="00C717D7" w:rsidP="00B207B0">
      <w:pPr>
        <w:ind w:firstLine="708"/>
        <w:jc w:val="both"/>
        <w:rPr>
          <w:sz w:val="28"/>
          <w:szCs w:val="28"/>
        </w:rPr>
      </w:pPr>
    </w:p>
    <w:p w:rsidR="002C524B" w:rsidRDefault="002C524B" w:rsidP="00ED2F82">
      <w:pPr>
        <w:ind w:firstLine="708"/>
        <w:jc w:val="both"/>
        <w:rPr>
          <w:sz w:val="28"/>
          <w:szCs w:val="28"/>
        </w:rPr>
      </w:pPr>
    </w:p>
    <w:p w:rsidR="002C524B" w:rsidRPr="00E3475E" w:rsidRDefault="00E3475E" w:rsidP="002C524B">
      <w:pPr>
        <w:jc w:val="both"/>
        <w:rPr>
          <w:rFonts w:ascii="Arial" w:hAnsi="Arial" w:cs="Arial"/>
          <w:sz w:val="28"/>
          <w:szCs w:val="28"/>
        </w:rPr>
      </w:pPr>
      <w:r w:rsidRPr="00E3475E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E3475E">
        <w:rPr>
          <w:rFonts w:ascii="Arial" w:hAnsi="Arial" w:cs="Arial"/>
          <w:sz w:val="28"/>
          <w:szCs w:val="28"/>
        </w:rPr>
        <w:t>Росреестра</w:t>
      </w:r>
      <w:proofErr w:type="spellEnd"/>
      <w:r w:rsidRPr="00E3475E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2C524B" w:rsidRDefault="002C524B" w:rsidP="002C524B">
      <w:pPr>
        <w:jc w:val="both"/>
        <w:rPr>
          <w:sz w:val="28"/>
          <w:szCs w:val="28"/>
        </w:rPr>
      </w:pPr>
    </w:p>
    <w:p w:rsidR="002C524B" w:rsidRDefault="002C524B" w:rsidP="002C524B">
      <w:pPr>
        <w:jc w:val="both"/>
        <w:rPr>
          <w:sz w:val="28"/>
          <w:szCs w:val="28"/>
        </w:rPr>
      </w:pPr>
    </w:p>
    <w:p w:rsidR="002C524B" w:rsidRDefault="002C524B" w:rsidP="002C524B">
      <w:pPr>
        <w:jc w:val="both"/>
        <w:rPr>
          <w:sz w:val="28"/>
          <w:szCs w:val="28"/>
        </w:rPr>
      </w:pPr>
    </w:p>
    <w:p w:rsidR="002C524B" w:rsidRDefault="002C524B" w:rsidP="002C524B">
      <w:pPr>
        <w:jc w:val="both"/>
        <w:rPr>
          <w:sz w:val="28"/>
          <w:szCs w:val="28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p w:rsidR="00E53989" w:rsidRDefault="00E53989" w:rsidP="002C524B">
      <w:pPr>
        <w:jc w:val="both"/>
        <w:rPr>
          <w:sz w:val="20"/>
          <w:szCs w:val="20"/>
        </w:rPr>
      </w:pPr>
    </w:p>
    <w:sectPr w:rsidR="00E53989" w:rsidSect="0063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B0"/>
    <w:rsid w:val="000A3AB1"/>
    <w:rsid w:val="000B3B8E"/>
    <w:rsid w:val="000F2153"/>
    <w:rsid w:val="002B3AE5"/>
    <w:rsid w:val="002C524B"/>
    <w:rsid w:val="00446FD0"/>
    <w:rsid w:val="00481504"/>
    <w:rsid w:val="005E6F8B"/>
    <w:rsid w:val="00630AAC"/>
    <w:rsid w:val="0072681C"/>
    <w:rsid w:val="007375A7"/>
    <w:rsid w:val="0083002E"/>
    <w:rsid w:val="00887FCD"/>
    <w:rsid w:val="009C09E5"/>
    <w:rsid w:val="009D75FF"/>
    <w:rsid w:val="00B207B0"/>
    <w:rsid w:val="00B275CE"/>
    <w:rsid w:val="00B71EFA"/>
    <w:rsid w:val="00C717D7"/>
    <w:rsid w:val="00CC0EB5"/>
    <w:rsid w:val="00D84BFD"/>
    <w:rsid w:val="00DE12E3"/>
    <w:rsid w:val="00DE2BE2"/>
    <w:rsid w:val="00E3475E"/>
    <w:rsid w:val="00E53989"/>
    <w:rsid w:val="00ED2F82"/>
    <w:rsid w:val="00F50E51"/>
    <w:rsid w:val="00FC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09E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09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4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8</cp:revision>
  <cp:lastPrinted>2018-08-10T05:31:00Z</cp:lastPrinted>
  <dcterms:created xsi:type="dcterms:W3CDTF">2018-08-09T07:35:00Z</dcterms:created>
  <dcterms:modified xsi:type="dcterms:W3CDTF">2018-08-10T07:35:00Z</dcterms:modified>
</cp:coreProperties>
</file>