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B7" w:rsidRDefault="001807AD" w:rsidP="00680823">
      <w:pPr>
        <w:pStyle w:val="50"/>
        <w:shd w:val="clear" w:color="auto" w:fill="auto"/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CF26B7">
        <w:rPr>
          <w:noProof/>
        </w:rPr>
        <w:drawing>
          <wp:inline distT="0" distB="0" distL="0" distR="0">
            <wp:extent cx="4505325" cy="2993766"/>
            <wp:effectExtent l="19050" t="0" r="9525" b="0"/>
            <wp:docPr id="3" name="Рисунок 3" descr="http://zanoza-news.com/wp-content/uploads/2015/09/115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oza-news.com/wp-content/uploads/2015/09/1154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993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6B7" w:rsidRDefault="00CF26B7" w:rsidP="00680823">
      <w:pPr>
        <w:pStyle w:val="50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4A7D06" w:rsidRPr="00680823" w:rsidRDefault="00CF26B7" w:rsidP="00CF26B7">
      <w:pPr>
        <w:pStyle w:val="50"/>
        <w:shd w:val="clear" w:color="auto" w:fill="auto"/>
        <w:spacing w:before="0" w:after="0" w:line="240" w:lineRule="auto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2C2A4B">
        <w:t xml:space="preserve">             </w:t>
      </w:r>
      <w:r w:rsidR="002C2A4B" w:rsidRPr="002C2A4B">
        <w:rPr>
          <w:b/>
          <w:sz w:val="28"/>
          <w:szCs w:val="28"/>
        </w:rPr>
        <w:t>К</w:t>
      </w:r>
      <w:r w:rsidR="00B61037" w:rsidRPr="00680823">
        <w:rPr>
          <w:b/>
          <w:sz w:val="28"/>
          <w:szCs w:val="28"/>
        </w:rPr>
        <w:t xml:space="preserve">ак оформить самовольно занятый </w:t>
      </w:r>
      <w:r w:rsidR="001807AD">
        <w:rPr>
          <w:b/>
          <w:sz w:val="28"/>
          <w:szCs w:val="28"/>
        </w:rPr>
        <w:t xml:space="preserve">земельный </w:t>
      </w:r>
      <w:r w:rsidR="00B61037" w:rsidRPr="00680823">
        <w:rPr>
          <w:b/>
          <w:sz w:val="28"/>
          <w:szCs w:val="28"/>
        </w:rPr>
        <w:t>участок</w:t>
      </w:r>
      <w:r w:rsidR="00680823">
        <w:rPr>
          <w:b/>
          <w:sz w:val="28"/>
          <w:szCs w:val="28"/>
        </w:rPr>
        <w:t>?</w:t>
      </w:r>
    </w:p>
    <w:p w:rsidR="00750E87" w:rsidRDefault="00750E87" w:rsidP="00750E87">
      <w:pPr>
        <w:pStyle w:val="11"/>
        <w:shd w:val="clear" w:color="auto" w:fill="auto"/>
        <w:spacing w:before="0" w:line="240" w:lineRule="auto"/>
        <w:ind w:left="40" w:right="40" w:firstLine="540"/>
        <w:rPr>
          <w:sz w:val="28"/>
          <w:szCs w:val="28"/>
        </w:rPr>
      </w:pPr>
    </w:p>
    <w:p w:rsidR="00680823" w:rsidRPr="00D13C01" w:rsidRDefault="00680823" w:rsidP="00750E87">
      <w:pPr>
        <w:pStyle w:val="11"/>
        <w:shd w:val="clear" w:color="auto" w:fill="auto"/>
        <w:tabs>
          <w:tab w:val="left" w:pos="3906"/>
          <w:tab w:val="left" w:pos="8223"/>
        </w:tabs>
        <w:spacing w:before="0" w:line="240" w:lineRule="auto"/>
        <w:ind w:left="40" w:right="40" w:firstLine="540"/>
        <w:rPr>
          <w:sz w:val="28"/>
          <w:szCs w:val="28"/>
        </w:rPr>
      </w:pPr>
      <w:r>
        <w:rPr>
          <w:sz w:val="28"/>
          <w:szCs w:val="28"/>
        </w:rPr>
        <w:t>На практике часто случаются ситуации, когда граждане, владеющие земельным участко</w:t>
      </w:r>
      <w:r w:rsidR="00D64440">
        <w:rPr>
          <w:sz w:val="28"/>
          <w:szCs w:val="28"/>
        </w:rPr>
        <w:t>м</w:t>
      </w:r>
      <w:r>
        <w:rPr>
          <w:sz w:val="28"/>
          <w:szCs w:val="28"/>
        </w:rPr>
        <w:t xml:space="preserve">, </w:t>
      </w:r>
      <w:r w:rsidRPr="00750E87">
        <w:rPr>
          <w:sz w:val="28"/>
          <w:szCs w:val="28"/>
        </w:rPr>
        <w:t>присвоили несколько метров свободной территории</w:t>
      </w:r>
      <w:r>
        <w:rPr>
          <w:sz w:val="28"/>
          <w:szCs w:val="28"/>
        </w:rPr>
        <w:t>, считая присвоенную землю ничьей.</w:t>
      </w:r>
      <w:r w:rsidR="00D64440" w:rsidRPr="00D64440">
        <w:rPr>
          <w:sz w:val="28"/>
          <w:szCs w:val="28"/>
        </w:rPr>
        <w:t xml:space="preserve"> </w:t>
      </w:r>
      <w:r w:rsidR="00D64440">
        <w:rPr>
          <w:sz w:val="28"/>
          <w:szCs w:val="28"/>
        </w:rPr>
        <w:t>Н</w:t>
      </w:r>
      <w:r w:rsidR="00D64440" w:rsidRPr="00D13C01">
        <w:rPr>
          <w:sz w:val="28"/>
          <w:szCs w:val="28"/>
        </w:rPr>
        <w:t>а захваченном участке</w:t>
      </w:r>
      <w:r w:rsidR="001807AD">
        <w:rPr>
          <w:sz w:val="28"/>
          <w:szCs w:val="28"/>
        </w:rPr>
        <w:t xml:space="preserve"> ими</w:t>
      </w:r>
      <w:r w:rsidR="00D64440" w:rsidRPr="00D13C01">
        <w:rPr>
          <w:sz w:val="28"/>
          <w:szCs w:val="28"/>
        </w:rPr>
        <w:t xml:space="preserve"> </w:t>
      </w:r>
      <w:r w:rsidR="00D64440">
        <w:rPr>
          <w:sz w:val="28"/>
          <w:szCs w:val="28"/>
        </w:rPr>
        <w:t xml:space="preserve">возводятся </w:t>
      </w:r>
      <w:r w:rsidR="00D64440" w:rsidRPr="00D13C01">
        <w:rPr>
          <w:sz w:val="28"/>
          <w:szCs w:val="28"/>
        </w:rPr>
        <w:t>ограждения, постро</w:t>
      </w:r>
      <w:r w:rsidR="00D64440">
        <w:rPr>
          <w:sz w:val="28"/>
          <w:szCs w:val="28"/>
        </w:rPr>
        <w:t>йки</w:t>
      </w:r>
      <w:r w:rsidR="00D64440" w:rsidRPr="00D13C01">
        <w:rPr>
          <w:sz w:val="28"/>
          <w:szCs w:val="28"/>
        </w:rPr>
        <w:t xml:space="preserve">, а также другие </w:t>
      </w:r>
      <w:r w:rsidR="001807AD">
        <w:rPr>
          <w:sz w:val="28"/>
          <w:szCs w:val="28"/>
        </w:rPr>
        <w:t>строения</w:t>
      </w:r>
      <w:r w:rsidR="00D64440" w:rsidRPr="00D13C01">
        <w:rPr>
          <w:sz w:val="28"/>
          <w:szCs w:val="28"/>
        </w:rPr>
        <w:t xml:space="preserve">, ограничивающие доступ к </w:t>
      </w:r>
      <w:r w:rsidR="001807AD">
        <w:rPr>
          <w:sz w:val="28"/>
          <w:szCs w:val="28"/>
        </w:rPr>
        <w:t>участку</w:t>
      </w:r>
      <w:r w:rsidR="00D64440" w:rsidRPr="00D13C01">
        <w:rPr>
          <w:sz w:val="28"/>
          <w:szCs w:val="28"/>
        </w:rPr>
        <w:t xml:space="preserve">, </w:t>
      </w:r>
      <w:r w:rsidR="001807AD">
        <w:rPr>
          <w:sz w:val="28"/>
          <w:szCs w:val="28"/>
        </w:rPr>
        <w:t xml:space="preserve">осуществляется </w:t>
      </w:r>
      <w:r w:rsidR="00D64440" w:rsidRPr="00D13C01">
        <w:rPr>
          <w:sz w:val="28"/>
          <w:szCs w:val="28"/>
        </w:rPr>
        <w:t>посадка растений</w:t>
      </w:r>
      <w:r w:rsidR="00D64440">
        <w:rPr>
          <w:sz w:val="28"/>
          <w:szCs w:val="28"/>
        </w:rPr>
        <w:t xml:space="preserve"> и т.д. </w:t>
      </w:r>
      <w:r>
        <w:rPr>
          <w:sz w:val="28"/>
          <w:szCs w:val="28"/>
        </w:rPr>
        <w:t>П</w:t>
      </w:r>
      <w:r w:rsidR="00B61037" w:rsidRPr="00750E87">
        <w:rPr>
          <w:sz w:val="28"/>
          <w:szCs w:val="28"/>
        </w:rPr>
        <w:t>роблема заключается в том, что бесхозной земли не бывает: это или</w:t>
      </w:r>
      <w:r w:rsidR="00750E87">
        <w:rPr>
          <w:sz w:val="28"/>
          <w:szCs w:val="28"/>
        </w:rPr>
        <w:t xml:space="preserve"> </w:t>
      </w:r>
      <w:r w:rsidR="00B61037" w:rsidRPr="00750E87">
        <w:rPr>
          <w:sz w:val="28"/>
          <w:szCs w:val="28"/>
        </w:rPr>
        <w:t>участок,</w:t>
      </w:r>
      <w:r w:rsidR="00750E87">
        <w:rPr>
          <w:sz w:val="28"/>
          <w:szCs w:val="28"/>
        </w:rPr>
        <w:t xml:space="preserve"> </w:t>
      </w:r>
      <w:r w:rsidR="00B61037" w:rsidRPr="00750E87">
        <w:rPr>
          <w:sz w:val="28"/>
          <w:szCs w:val="28"/>
        </w:rPr>
        <w:t>находящийся</w:t>
      </w:r>
      <w:r w:rsidR="00750E87">
        <w:rPr>
          <w:sz w:val="28"/>
          <w:szCs w:val="28"/>
        </w:rPr>
        <w:t xml:space="preserve"> </w:t>
      </w:r>
      <w:r w:rsidR="00B61037" w:rsidRPr="00750E87">
        <w:rPr>
          <w:sz w:val="28"/>
          <w:szCs w:val="28"/>
        </w:rPr>
        <w:t>в</w:t>
      </w:r>
      <w:r w:rsidR="00750E87">
        <w:rPr>
          <w:sz w:val="28"/>
          <w:szCs w:val="28"/>
        </w:rPr>
        <w:t xml:space="preserve"> </w:t>
      </w:r>
      <w:r w:rsidR="00B61037" w:rsidRPr="00750E87">
        <w:rPr>
          <w:sz w:val="28"/>
          <w:szCs w:val="28"/>
        </w:rPr>
        <w:t>частной собственности, или участок, находящийся в государственной собственности. С точки зрения закон</w:t>
      </w:r>
      <w:r w:rsidR="00D13C01">
        <w:rPr>
          <w:sz w:val="28"/>
          <w:szCs w:val="28"/>
        </w:rPr>
        <w:t>а</w:t>
      </w:r>
      <w:r w:rsidR="00B61037" w:rsidRPr="00750E87">
        <w:rPr>
          <w:sz w:val="28"/>
          <w:szCs w:val="28"/>
        </w:rPr>
        <w:t xml:space="preserve"> самовольное</w:t>
      </w:r>
      <w:r w:rsidR="00750E87">
        <w:rPr>
          <w:sz w:val="28"/>
          <w:szCs w:val="28"/>
        </w:rPr>
        <w:t xml:space="preserve"> </w:t>
      </w:r>
      <w:r w:rsidR="00B61037" w:rsidRPr="00750E87">
        <w:rPr>
          <w:sz w:val="28"/>
          <w:szCs w:val="28"/>
        </w:rPr>
        <w:t>занятие</w:t>
      </w:r>
      <w:r w:rsidR="00750E87">
        <w:rPr>
          <w:sz w:val="28"/>
          <w:szCs w:val="28"/>
        </w:rPr>
        <w:t xml:space="preserve"> </w:t>
      </w:r>
      <w:r w:rsidR="00B61037" w:rsidRPr="00750E87">
        <w:rPr>
          <w:sz w:val="28"/>
          <w:szCs w:val="28"/>
        </w:rPr>
        <w:t>земли</w:t>
      </w:r>
      <w:r w:rsidR="00750E87">
        <w:rPr>
          <w:sz w:val="28"/>
          <w:szCs w:val="28"/>
        </w:rPr>
        <w:t xml:space="preserve"> </w:t>
      </w:r>
      <w:r w:rsidR="00B61037" w:rsidRPr="00750E87">
        <w:rPr>
          <w:sz w:val="28"/>
          <w:szCs w:val="28"/>
        </w:rPr>
        <w:t>явля</w:t>
      </w:r>
      <w:r>
        <w:rPr>
          <w:sz w:val="28"/>
          <w:szCs w:val="28"/>
        </w:rPr>
        <w:t>е</w:t>
      </w:r>
      <w:r w:rsidR="00B61037" w:rsidRPr="00750E87">
        <w:rPr>
          <w:sz w:val="28"/>
          <w:szCs w:val="28"/>
        </w:rPr>
        <w:t>тся административным</w:t>
      </w:r>
      <w:r w:rsidR="00750E87">
        <w:rPr>
          <w:sz w:val="28"/>
          <w:szCs w:val="28"/>
        </w:rPr>
        <w:t xml:space="preserve"> </w:t>
      </w:r>
      <w:r w:rsidR="00B61037" w:rsidRPr="00750E87">
        <w:rPr>
          <w:sz w:val="28"/>
          <w:szCs w:val="28"/>
        </w:rPr>
        <w:t>правонарушением, за которые предусматривается в штраф для граждан от 5 до 10 тысяч рублей.</w:t>
      </w:r>
      <w:r w:rsidR="00D13C01">
        <w:rPr>
          <w:sz w:val="28"/>
          <w:szCs w:val="28"/>
        </w:rPr>
        <w:t xml:space="preserve"> </w:t>
      </w:r>
    </w:p>
    <w:p w:rsidR="004A7D06" w:rsidRPr="00750E87" w:rsidRDefault="009C234E" w:rsidP="009C234E">
      <w:pPr>
        <w:pStyle w:val="11"/>
        <w:shd w:val="clear" w:color="auto" w:fill="auto"/>
        <w:tabs>
          <w:tab w:val="left" w:pos="3906"/>
          <w:tab w:val="left" w:pos="8223"/>
        </w:tabs>
        <w:spacing w:before="0" w:line="240" w:lineRule="auto"/>
        <w:ind w:left="40" w:right="40" w:firstLine="54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нормами </w:t>
      </w:r>
      <w:r w:rsidRPr="00750E8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50E8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50E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23.06.2014 </w:t>
      </w:r>
      <w:r w:rsidRPr="00750E87">
        <w:rPr>
          <w:sz w:val="28"/>
          <w:szCs w:val="28"/>
        </w:rPr>
        <w:t xml:space="preserve">№171-ФЗ «О </w:t>
      </w:r>
      <w:r>
        <w:rPr>
          <w:sz w:val="28"/>
          <w:szCs w:val="28"/>
        </w:rPr>
        <w:t>внесении и</w:t>
      </w:r>
      <w:r w:rsidRPr="00750E87">
        <w:rPr>
          <w:sz w:val="28"/>
          <w:szCs w:val="28"/>
        </w:rPr>
        <w:t>зменений</w:t>
      </w:r>
      <w:r>
        <w:rPr>
          <w:sz w:val="28"/>
          <w:szCs w:val="28"/>
        </w:rPr>
        <w:t xml:space="preserve"> </w:t>
      </w:r>
      <w:r w:rsidRPr="00750E8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50E87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750E87">
        <w:rPr>
          <w:sz w:val="28"/>
          <w:szCs w:val="28"/>
        </w:rPr>
        <w:t>кодекс РФ и отдельные законодательные акты</w:t>
      </w:r>
      <w:r w:rsidR="001807AD">
        <w:rPr>
          <w:sz w:val="28"/>
          <w:szCs w:val="28"/>
        </w:rPr>
        <w:t xml:space="preserve"> Р</w:t>
      </w:r>
      <w:r w:rsidRPr="00750E87">
        <w:rPr>
          <w:sz w:val="28"/>
          <w:szCs w:val="28"/>
        </w:rPr>
        <w:t>Ф»</w:t>
      </w:r>
      <w:r w:rsidR="001807AD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оформить</w:t>
      </w:r>
      <w:r w:rsidR="001807AD">
        <w:rPr>
          <w:sz w:val="28"/>
          <w:szCs w:val="28"/>
        </w:rPr>
        <w:t xml:space="preserve"> </w:t>
      </w:r>
      <w:r w:rsidRPr="00750E87">
        <w:rPr>
          <w:sz w:val="28"/>
          <w:szCs w:val="28"/>
        </w:rPr>
        <w:t>право</w:t>
      </w:r>
      <w:r w:rsidR="001807AD">
        <w:rPr>
          <w:sz w:val="28"/>
          <w:szCs w:val="28"/>
        </w:rPr>
        <w:t xml:space="preserve"> </w:t>
      </w:r>
      <w:r w:rsidRPr="00750E87">
        <w:rPr>
          <w:sz w:val="28"/>
          <w:szCs w:val="28"/>
        </w:rPr>
        <w:t>собственности</w:t>
      </w:r>
      <w:r w:rsidR="001807AD">
        <w:rPr>
          <w:sz w:val="28"/>
          <w:szCs w:val="28"/>
        </w:rPr>
        <w:t xml:space="preserve"> </w:t>
      </w:r>
      <w:r w:rsidRPr="00750E87">
        <w:rPr>
          <w:sz w:val="28"/>
          <w:szCs w:val="28"/>
        </w:rPr>
        <w:t>на</w:t>
      </w:r>
      <w:r w:rsidR="001807AD">
        <w:rPr>
          <w:sz w:val="28"/>
          <w:szCs w:val="28"/>
        </w:rPr>
        <w:t xml:space="preserve"> </w:t>
      </w:r>
      <w:r w:rsidRPr="00750E87">
        <w:rPr>
          <w:sz w:val="28"/>
          <w:szCs w:val="28"/>
        </w:rPr>
        <w:t>незаконно присвоенный земельный участок</w:t>
      </w:r>
      <w:r w:rsidR="00D64440" w:rsidRPr="00D64440">
        <w:rPr>
          <w:sz w:val="28"/>
          <w:szCs w:val="28"/>
        </w:rPr>
        <w:t xml:space="preserve"> </w:t>
      </w:r>
      <w:r w:rsidR="00D64440">
        <w:rPr>
          <w:sz w:val="28"/>
          <w:szCs w:val="28"/>
        </w:rPr>
        <w:t>возможно</w:t>
      </w:r>
      <w:r w:rsidRPr="00750E87">
        <w:rPr>
          <w:sz w:val="28"/>
          <w:szCs w:val="28"/>
        </w:rPr>
        <w:t>.</w:t>
      </w:r>
      <w:r>
        <w:rPr>
          <w:sz w:val="28"/>
          <w:szCs w:val="28"/>
        </w:rPr>
        <w:t xml:space="preserve"> Процесс оформ</w:t>
      </w:r>
      <w:r w:rsidR="00D64440">
        <w:rPr>
          <w:sz w:val="28"/>
          <w:szCs w:val="28"/>
        </w:rPr>
        <w:t>ления</w:t>
      </w:r>
      <w:r w:rsidRPr="00750E87">
        <w:rPr>
          <w:sz w:val="28"/>
          <w:szCs w:val="28"/>
        </w:rPr>
        <w:t xml:space="preserve"> прав</w:t>
      </w:r>
      <w:r w:rsidR="006E7DD5">
        <w:rPr>
          <w:sz w:val="28"/>
          <w:szCs w:val="28"/>
        </w:rPr>
        <w:t>а</w:t>
      </w:r>
      <w:r>
        <w:rPr>
          <w:sz w:val="28"/>
          <w:szCs w:val="28"/>
        </w:rPr>
        <w:t xml:space="preserve"> на незаконно присвоенный участок именуется перераспределением. </w:t>
      </w:r>
      <w:r w:rsidR="00B61037" w:rsidRPr="00750E87">
        <w:rPr>
          <w:sz w:val="28"/>
          <w:szCs w:val="28"/>
        </w:rPr>
        <w:t>Узаконивать прибавление</w:t>
      </w:r>
      <w:r w:rsidR="00750E87">
        <w:rPr>
          <w:sz w:val="28"/>
          <w:szCs w:val="28"/>
        </w:rPr>
        <w:t xml:space="preserve"> земли вправе физические лица и </w:t>
      </w:r>
      <w:r w:rsidR="00B61037" w:rsidRPr="00750E87">
        <w:rPr>
          <w:sz w:val="28"/>
          <w:szCs w:val="28"/>
        </w:rPr>
        <w:t>собственники</w:t>
      </w:r>
      <w:r w:rsidR="00750E87">
        <w:rPr>
          <w:sz w:val="28"/>
          <w:szCs w:val="28"/>
        </w:rPr>
        <w:t xml:space="preserve"> </w:t>
      </w:r>
      <w:r w:rsidR="00B61037" w:rsidRPr="00750E87">
        <w:rPr>
          <w:sz w:val="28"/>
          <w:szCs w:val="28"/>
        </w:rPr>
        <w:t>земельных</w:t>
      </w:r>
      <w:r w:rsidR="00750E87">
        <w:rPr>
          <w:sz w:val="28"/>
          <w:szCs w:val="28"/>
        </w:rPr>
        <w:t xml:space="preserve"> </w:t>
      </w:r>
      <w:r w:rsidR="00B61037" w:rsidRPr="00750E87">
        <w:rPr>
          <w:sz w:val="28"/>
          <w:szCs w:val="28"/>
        </w:rPr>
        <w:t>участков,</w:t>
      </w:r>
      <w:r w:rsidR="00750E87">
        <w:rPr>
          <w:sz w:val="28"/>
          <w:szCs w:val="28"/>
        </w:rPr>
        <w:t xml:space="preserve"> </w:t>
      </w:r>
      <w:r w:rsidR="00B61037" w:rsidRPr="00750E87">
        <w:rPr>
          <w:sz w:val="28"/>
          <w:szCs w:val="28"/>
        </w:rPr>
        <w:t>предназначенных для ведения личного подсобного и дачного хозяйств,</w:t>
      </w:r>
      <w:r w:rsidR="001807AD">
        <w:rPr>
          <w:sz w:val="28"/>
          <w:szCs w:val="28"/>
        </w:rPr>
        <w:t xml:space="preserve"> </w:t>
      </w:r>
      <w:r w:rsidR="00B61037" w:rsidRPr="00750E87">
        <w:rPr>
          <w:sz w:val="28"/>
          <w:szCs w:val="28"/>
        </w:rPr>
        <w:t>огородничества,</w:t>
      </w:r>
      <w:r w:rsidR="001807AD">
        <w:rPr>
          <w:sz w:val="28"/>
          <w:szCs w:val="28"/>
        </w:rPr>
        <w:t xml:space="preserve"> </w:t>
      </w:r>
      <w:r w:rsidR="00B61037" w:rsidRPr="00750E87">
        <w:rPr>
          <w:sz w:val="28"/>
          <w:szCs w:val="28"/>
        </w:rPr>
        <w:t>садоводства,</w:t>
      </w:r>
      <w:r w:rsidR="001807AD">
        <w:rPr>
          <w:sz w:val="28"/>
          <w:szCs w:val="28"/>
        </w:rPr>
        <w:t xml:space="preserve"> </w:t>
      </w:r>
      <w:r w:rsidR="00B61037" w:rsidRPr="00750E87">
        <w:rPr>
          <w:sz w:val="28"/>
          <w:szCs w:val="28"/>
        </w:rPr>
        <w:t>индивидуального жилищного строительства.</w:t>
      </w:r>
    </w:p>
    <w:p w:rsidR="006E7DD5" w:rsidRDefault="009C234E" w:rsidP="00750E87">
      <w:pPr>
        <w:pStyle w:val="11"/>
        <w:shd w:val="clear" w:color="auto" w:fill="auto"/>
        <w:tabs>
          <w:tab w:val="left" w:pos="9033"/>
        </w:tabs>
        <w:spacing w:before="0" w:line="240" w:lineRule="auto"/>
        <w:ind w:left="40" w:right="40"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Следует заметить</w:t>
      </w:r>
      <w:r w:rsidR="00B61037" w:rsidRPr="00750E87">
        <w:rPr>
          <w:sz w:val="28"/>
          <w:szCs w:val="28"/>
        </w:rPr>
        <w:t>, что величина прибавляемой земли имеет свои ограничения, которые</w:t>
      </w:r>
      <w:r w:rsidR="00750E87">
        <w:rPr>
          <w:sz w:val="28"/>
          <w:szCs w:val="28"/>
        </w:rPr>
        <w:t xml:space="preserve"> </w:t>
      </w:r>
      <w:r w:rsidR="00B61037" w:rsidRPr="00750E87">
        <w:rPr>
          <w:sz w:val="28"/>
          <w:szCs w:val="28"/>
        </w:rPr>
        <w:t>установлены на законодательном уровне: общая площадь земельных участков</w:t>
      </w:r>
      <w:r w:rsidR="00750E87">
        <w:rPr>
          <w:sz w:val="28"/>
          <w:szCs w:val="28"/>
        </w:rPr>
        <w:t xml:space="preserve"> </w:t>
      </w:r>
      <w:r w:rsidR="00B61037" w:rsidRPr="00750E87">
        <w:rPr>
          <w:sz w:val="28"/>
          <w:szCs w:val="28"/>
        </w:rPr>
        <w:t>одного</w:t>
      </w:r>
      <w:r w:rsidR="00750E87">
        <w:rPr>
          <w:sz w:val="28"/>
          <w:szCs w:val="28"/>
        </w:rPr>
        <w:t xml:space="preserve"> </w:t>
      </w:r>
      <w:r w:rsidR="00B61037" w:rsidRPr="00750E87">
        <w:rPr>
          <w:sz w:val="28"/>
          <w:szCs w:val="28"/>
        </w:rPr>
        <w:t>лица</w:t>
      </w:r>
      <w:r w:rsidR="00750E87">
        <w:rPr>
          <w:sz w:val="28"/>
          <w:szCs w:val="28"/>
        </w:rPr>
        <w:t xml:space="preserve"> </w:t>
      </w:r>
      <w:r w:rsidR="00B61037" w:rsidRPr="00750E87">
        <w:rPr>
          <w:sz w:val="28"/>
          <w:szCs w:val="28"/>
        </w:rPr>
        <w:t>после</w:t>
      </w:r>
      <w:r w:rsidR="00750E87">
        <w:rPr>
          <w:sz w:val="28"/>
          <w:szCs w:val="28"/>
        </w:rPr>
        <w:t xml:space="preserve"> </w:t>
      </w:r>
      <w:r w:rsidR="00B61037" w:rsidRPr="00750E87">
        <w:rPr>
          <w:sz w:val="28"/>
          <w:szCs w:val="28"/>
        </w:rPr>
        <w:t>перераспределения не должна быть больше утвержденных максимальных размеров для каждой</w:t>
      </w:r>
      <w:r w:rsidR="00B61037" w:rsidRPr="00750E87">
        <w:rPr>
          <w:sz w:val="28"/>
          <w:szCs w:val="28"/>
        </w:rPr>
        <w:br/>
        <w:t>градостроительной зоны, зафиксированных в правилах землепользования и застройки</w:t>
      </w:r>
      <w:r w:rsidR="00750E87">
        <w:rPr>
          <w:sz w:val="28"/>
          <w:szCs w:val="28"/>
        </w:rPr>
        <w:t xml:space="preserve"> </w:t>
      </w:r>
      <w:r w:rsidR="00B61037" w:rsidRPr="00750E87">
        <w:rPr>
          <w:sz w:val="28"/>
          <w:szCs w:val="28"/>
        </w:rPr>
        <w:t>территории.</w:t>
      </w:r>
      <w:r w:rsidR="00750E87">
        <w:rPr>
          <w:sz w:val="28"/>
          <w:szCs w:val="28"/>
        </w:rPr>
        <w:t xml:space="preserve"> </w:t>
      </w:r>
      <w:proofErr w:type="gramEnd"/>
    </w:p>
    <w:p w:rsidR="004A7D06" w:rsidRPr="00750E87" w:rsidRDefault="006E7DD5" w:rsidP="00750E87">
      <w:pPr>
        <w:pStyle w:val="11"/>
        <w:shd w:val="clear" w:color="auto" w:fill="auto"/>
        <w:tabs>
          <w:tab w:val="left" w:pos="9033"/>
        </w:tabs>
        <w:spacing w:before="0" w:line="240" w:lineRule="auto"/>
        <w:ind w:left="40" w:right="40" w:firstLine="540"/>
        <w:rPr>
          <w:sz w:val="28"/>
          <w:szCs w:val="28"/>
        </w:rPr>
      </w:pPr>
      <w:r>
        <w:rPr>
          <w:sz w:val="28"/>
          <w:szCs w:val="28"/>
        </w:rPr>
        <w:t>Кроме того, в</w:t>
      </w:r>
      <w:r w:rsidR="00D13C01">
        <w:rPr>
          <w:sz w:val="28"/>
          <w:szCs w:val="28"/>
        </w:rPr>
        <w:t>ажно знать, что нельзя прибавить свой участок</w:t>
      </w:r>
      <w:r w:rsidR="00B61037" w:rsidRPr="00750E87">
        <w:rPr>
          <w:sz w:val="28"/>
          <w:szCs w:val="28"/>
        </w:rPr>
        <w:t xml:space="preserve"> за счет </w:t>
      </w:r>
      <w:r w:rsidR="00B61037" w:rsidRPr="00750E87">
        <w:rPr>
          <w:sz w:val="28"/>
          <w:szCs w:val="28"/>
        </w:rPr>
        <w:lastRenderedPageBreak/>
        <w:t>земель, находящихся в частной собственности других лиц,</w:t>
      </w:r>
      <w:r w:rsidR="00B61037" w:rsidRPr="00750E87">
        <w:rPr>
          <w:sz w:val="28"/>
          <w:szCs w:val="28"/>
        </w:rPr>
        <w:br/>
        <w:t>или земель общего пользования, нарушать границы красных линий и располагаться</w:t>
      </w:r>
      <w:r w:rsidR="00750E87">
        <w:rPr>
          <w:sz w:val="28"/>
          <w:szCs w:val="28"/>
        </w:rPr>
        <w:t xml:space="preserve"> </w:t>
      </w:r>
      <w:r w:rsidR="00B61037" w:rsidRPr="00750E87">
        <w:rPr>
          <w:sz w:val="28"/>
          <w:szCs w:val="28"/>
        </w:rPr>
        <w:t>в</w:t>
      </w:r>
      <w:r w:rsidR="00750E87">
        <w:rPr>
          <w:sz w:val="28"/>
          <w:szCs w:val="28"/>
        </w:rPr>
        <w:t xml:space="preserve"> </w:t>
      </w:r>
      <w:r w:rsidR="00B61037" w:rsidRPr="00750E87">
        <w:rPr>
          <w:sz w:val="28"/>
          <w:szCs w:val="28"/>
        </w:rPr>
        <w:t>другой</w:t>
      </w:r>
      <w:r w:rsidR="00750E87">
        <w:rPr>
          <w:sz w:val="28"/>
          <w:szCs w:val="28"/>
        </w:rPr>
        <w:t xml:space="preserve"> </w:t>
      </w:r>
      <w:r w:rsidR="00B61037" w:rsidRPr="00750E87">
        <w:rPr>
          <w:sz w:val="28"/>
          <w:szCs w:val="28"/>
        </w:rPr>
        <w:t>градостроительной</w:t>
      </w:r>
      <w:r w:rsidR="00750E87">
        <w:rPr>
          <w:sz w:val="28"/>
          <w:szCs w:val="28"/>
        </w:rPr>
        <w:t xml:space="preserve"> </w:t>
      </w:r>
      <w:r w:rsidR="00B61037" w:rsidRPr="00750E87">
        <w:rPr>
          <w:sz w:val="28"/>
          <w:szCs w:val="28"/>
        </w:rPr>
        <w:t>зоне.</w:t>
      </w:r>
    </w:p>
    <w:p w:rsidR="004A7D06" w:rsidRPr="00750E87" w:rsidRDefault="00B61037" w:rsidP="00680823">
      <w:pPr>
        <w:pStyle w:val="11"/>
        <w:shd w:val="clear" w:color="auto" w:fill="auto"/>
        <w:spacing w:before="0" w:line="240" w:lineRule="auto"/>
        <w:ind w:left="40" w:right="40" w:firstLine="540"/>
        <w:rPr>
          <w:sz w:val="28"/>
          <w:szCs w:val="28"/>
        </w:rPr>
      </w:pPr>
      <w:r w:rsidRPr="00750E87">
        <w:rPr>
          <w:sz w:val="28"/>
          <w:szCs w:val="28"/>
        </w:rPr>
        <w:t>Перераспределение земель и (или) земельных участков, находящихся в государственной</w:t>
      </w:r>
      <w:r w:rsidR="00750E87">
        <w:rPr>
          <w:sz w:val="28"/>
          <w:szCs w:val="28"/>
        </w:rPr>
        <w:t xml:space="preserve"> </w:t>
      </w:r>
      <w:r w:rsidRPr="00750E87">
        <w:rPr>
          <w:sz w:val="28"/>
          <w:szCs w:val="28"/>
        </w:rPr>
        <w:t>или</w:t>
      </w:r>
      <w:r w:rsidR="00750E87">
        <w:rPr>
          <w:sz w:val="28"/>
          <w:szCs w:val="28"/>
        </w:rPr>
        <w:t xml:space="preserve"> </w:t>
      </w:r>
      <w:r w:rsidRPr="00750E87">
        <w:rPr>
          <w:sz w:val="28"/>
          <w:szCs w:val="28"/>
        </w:rPr>
        <w:t>муниципальной собственности, и земельных участков, находящихся</w:t>
      </w:r>
      <w:r w:rsidR="00750E87">
        <w:rPr>
          <w:sz w:val="28"/>
          <w:szCs w:val="28"/>
        </w:rPr>
        <w:t xml:space="preserve"> </w:t>
      </w:r>
      <w:r w:rsidRPr="00750E87">
        <w:rPr>
          <w:sz w:val="28"/>
          <w:szCs w:val="28"/>
        </w:rPr>
        <w:t>в</w:t>
      </w:r>
      <w:r w:rsidR="00750E87">
        <w:rPr>
          <w:sz w:val="28"/>
          <w:szCs w:val="28"/>
        </w:rPr>
        <w:t xml:space="preserve"> </w:t>
      </w:r>
      <w:r w:rsidRPr="00750E87">
        <w:rPr>
          <w:sz w:val="28"/>
          <w:szCs w:val="28"/>
        </w:rPr>
        <w:t>частной</w:t>
      </w:r>
      <w:r w:rsidR="00750E87">
        <w:rPr>
          <w:sz w:val="28"/>
          <w:szCs w:val="28"/>
        </w:rPr>
        <w:t xml:space="preserve"> </w:t>
      </w:r>
      <w:r w:rsidRPr="00750E87">
        <w:rPr>
          <w:sz w:val="28"/>
          <w:szCs w:val="28"/>
        </w:rPr>
        <w:t>собственности,</w:t>
      </w:r>
      <w:r w:rsidR="00750E87">
        <w:rPr>
          <w:sz w:val="28"/>
          <w:szCs w:val="28"/>
        </w:rPr>
        <w:t xml:space="preserve"> </w:t>
      </w:r>
      <w:r w:rsidRPr="00750E87">
        <w:rPr>
          <w:sz w:val="28"/>
          <w:szCs w:val="28"/>
        </w:rPr>
        <w:t>осуществляется на основании соглашения между муниципальным образованием и собственниками</w:t>
      </w:r>
      <w:r w:rsidRPr="00750E87">
        <w:rPr>
          <w:sz w:val="28"/>
          <w:szCs w:val="28"/>
        </w:rPr>
        <w:br/>
        <w:t>земельных участков.</w:t>
      </w:r>
    </w:p>
    <w:p w:rsidR="004A7D06" w:rsidRPr="00750E87" w:rsidRDefault="00B61037" w:rsidP="00750E87">
      <w:pPr>
        <w:pStyle w:val="11"/>
        <w:shd w:val="clear" w:color="auto" w:fill="auto"/>
        <w:spacing w:before="0" w:line="240" w:lineRule="auto"/>
        <w:ind w:left="40" w:right="40" w:firstLine="540"/>
        <w:rPr>
          <w:sz w:val="28"/>
          <w:szCs w:val="28"/>
        </w:rPr>
      </w:pPr>
      <w:r w:rsidRPr="00750E87">
        <w:rPr>
          <w:sz w:val="28"/>
          <w:szCs w:val="28"/>
        </w:rPr>
        <w:t>Для заключения соглашения необходимо обратиться с заявлением в орган местного</w:t>
      </w:r>
      <w:r w:rsidR="00750E87">
        <w:rPr>
          <w:sz w:val="28"/>
          <w:szCs w:val="28"/>
        </w:rPr>
        <w:t xml:space="preserve"> </w:t>
      </w:r>
      <w:r w:rsidRPr="00750E87">
        <w:rPr>
          <w:sz w:val="28"/>
          <w:szCs w:val="28"/>
        </w:rPr>
        <w:t>самоуправления</w:t>
      </w:r>
      <w:r w:rsidR="00750E87">
        <w:rPr>
          <w:sz w:val="28"/>
          <w:szCs w:val="28"/>
        </w:rPr>
        <w:t xml:space="preserve"> </w:t>
      </w:r>
      <w:r w:rsidRPr="00750E87">
        <w:rPr>
          <w:sz w:val="28"/>
          <w:szCs w:val="28"/>
        </w:rPr>
        <w:t>о</w:t>
      </w:r>
      <w:r w:rsidR="00750E87">
        <w:rPr>
          <w:sz w:val="28"/>
          <w:szCs w:val="28"/>
        </w:rPr>
        <w:t xml:space="preserve"> </w:t>
      </w:r>
      <w:r w:rsidRPr="00750E87">
        <w:rPr>
          <w:sz w:val="28"/>
          <w:szCs w:val="28"/>
        </w:rPr>
        <w:t>перераспределении. К заявлению необходимо приложить:</w:t>
      </w:r>
    </w:p>
    <w:p w:rsidR="004A7D06" w:rsidRPr="00750E87" w:rsidRDefault="00750E87" w:rsidP="00750E87">
      <w:pPr>
        <w:pStyle w:val="11"/>
        <w:shd w:val="clear" w:color="auto" w:fill="auto"/>
        <w:tabs>
          <w:tab w:val="left" w:pos="1404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B61037" w:rsidRPr="00750E87">
        <w:rPr>
          <w:sz w:val="28"/>
          <w:szCs w:val="28"/>
        </w:rPr>
        <w:t>копии</w:t>
      </w:r>
      <w:r w:rsidR="00B61037" w:rsidRPr="00750E87">
        <w:rPr>
          <w:sz w:val="28"/>
          <w:szCs w:val="28"/>
        </w:rPr>
        <w:tab/>
        <w:t xml:space="preserve">правоустанавливающих или </w:t>
      </w:r>
      <w:proofErr w:type="spellStart"/>
      <w:r w:rsidR="00B61037" w:rsidRPr="00750E87">
        <w:rPr>
          <w:sz w:val="28"/>
          <w:szCs w:val="28"/>
        </w:rPr>
        <w:t>правоудостоверяющих</w:t>
      </w:r>
      <w:proofErr w:type="spellEnd"/>
      <w:r w:rsidR="00B61037" w:rsidRPr="00750E87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</w:t>
      </w:r>
      <w:r w:rsidR="00B61037" w:rsidRPr="00750E8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B61037" w:rsidRPr="00750E87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="00B61037" w:rsidRPr="00750E87">
        <w:rPr>
          <w:sz w:val="28"/>
          <w:szCs w:val="28"/>
        </w:rPr>
        <w:t>участок,</w:t>
      </w:r>
      <w:r>
        <w:rPr>
          <w:sz w:val="28"/>
          <w:szCs w:val="28"/>
        </w:rPr>
        <w:t xml:space="preserve"> </w:t>
      </w:r>
      <w:r w:rsidR="00B61037" w:rsidRPr="00750E87">
        <w:rPr>
          <w:sz w:val="28"/>
          <w:szCs w:val="28"/>
        </w:rPr>
        <w:t>принадлежащий заявителю, в случае, если право собственности не зарегистрировано в Едином</w:t>
      </w:r>
      <w:r w:rsidR="00B61037" w:rsidRPr="00750E87">
        <w:rPr>
          <w:sz w:val="28"/>
          <w:szCs w:val="28"/>
        </w:rPr>
        <w:br/>
        <w:t xml:space="preserve">государственном реестре </w:t>
      </w:r>
      <w:r w:rsidR="009C234E">
        <w:rPr>
          <w:sz w:val="28"/>
          <w:szCs w:val="28"/>
        </w:rPr>
        <w:t>недвижимости (ЕГРН)</w:t>
      </w:r>
      <w:r w:rsidR="00B61037" w:rsidRPr="00750E87">
        <w:rPr>
          <w:sz w:val="28"/>
          <w:szCs w:val="28"/>
        </w:rPr>
        <w:t>;</w:t>
      </w:r>
    </w:p>
    <w:p w:rsidR="004A7D06" w:rsidRPr="00750E87" w:rsidRDefault="00750E87" w:rsidP="00750E87">
      <w:pPr>
        <w:pStyle w:val="11"/>
        <w:shd w:val="clear" w:color="auto" w:fill="auto"/>
        <w:tabs>
          <w:tab w:val="left" w:pos="800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B61037" w:rsidRPr="00750E87">
        <w:rPr>
          <w:sz w:val="28"/>
          <w:szCs w:val="28"/>
        </w:rPr>
        <w:t>схему расположения земельного участка в случае, если отсутствует проект</w:t>
      </w:r>
      <w:r>
        <w:rPr>
          <w:sz w:val="28"/>
          <w:szCs w:val="28"/>
        </w:rPr>
        <w:t xml:space="preserve"> </w:t>
      </w:r>
      <w:r w:rsidR="00B61037" w:rsidRPr="00750E87">
        <w:rPr>
          <w:sz w:val="28"/>
          <w:szCs w:val="28"/>
        </w:rPr>
        <w:t>межевания</w:t>
      </w:r>
      <w:r>
        <w:rPr>
          <w:sz w:val="28"/>
          <w:szCs w:val="28"/>
        </w:rPr>
        <w:t xml:space="preserve"> </w:t>
      </w:r>
      <w:r w:rsidR="00B61037" w:rsidRPr="00750E87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="00B61037" w:rsidRPr="00750E87">
        <w:rPr>
          <w:sz w:val="28"/>
          <w:szCs w:val="28"/>
        </w:rPr>
        <w:t>в границах которой осуществляется перераспределение земельных участков;</w:t>
      </w:r>
    </w:p>
    <w:p w:rsidR="004A7D06" w:rsidRPr="00750E87" w:rsidRDefault="00750E87" w:rsidP="00750E87">
      <w:pPr>
        <w:pStyle w:val="11"/>
        <w:shd w:val="clear" w:color="auto" w:fill="auto"/>
        <w:tabs>
          <w:tab w:val="left" w:pos="807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B61037" w:rsidRPr="00750E87">
        <w:rPr>
          <w:sz w:val="28"/>
          <w:szCs w:val="28"/>
        </w:rPr>
        <w:t>документ, подтверждающий полномочия представителя заявителя, в случае,</w:t>
      </w:r>
      <w:r>
        <w:rPr>
          <w:sz w:val="28"/>
          <w:szCs w:val="28"/>
        </w:rPr>
        <w:t xml:space="preserve"> </w:t>
      </w:r>
      <w:r w:rsidR="00B61037" w:rsidRPr="00750E87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="00B61037" w:rsidRPr="00750E8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B61037" w:rsidRPr="00750E87">
        <w:rPr>
          <w:sz w:val="28"/>
          <w:szCs w:val="28"/>
        </w:rPr>
        <w:t>заявлением</w:t>
      </w:r>
      <w:r>
        <w:rPr>
          <w:sz w:val="28"/>
          <w:szCs w:val="28"/>
        </w:rPr>
        <w:t xml:space="preserve"> </w:t>
      </w:r>
      <w:r w:rsidR="00B61037" w:rsidRPr="00750E8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61037" w:rsidRPr="00750E87">
        <w:rPr>
          <w:sz w:val="28"/>
          <w:szCs w:val="28"/>
        </w:rPr>
        <w:t>предоставлении земельного участка обращается представитель заявителя;</w:t>
      </w:r>
    </w:p>
    <w:p w:rsidR="004A7D06" w:rsidRPr="00750E87" w:rsidRDefault="009C234E" w:rsidP="009C234E">
      <w:pPr>
        <w:pStyle w:val="11"/>
        <w:shd w:val="clear" w:color="auto" w:fill="auto"/>
        <w:tabs>
          <w:tab w:val="left" w:pos="836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61037" w:rsidRPr="00750E87">
        <w:rPr>
          <w:sz w:val="28"/>
          <w:szCs w:val="28"/>
        </w:rPr>
        <w:t>В срок не более чем тридцать дней со дня поступления заявления о перераспределении</w:t>
      </w:r>
      <w:r w:rsidR="00680823">
        <w:rPr>
          <w:sz w:val="28"/>
          <w:szCs w:val="28"/>
        </w:rPr>
        <w:t xml:space="preserve"> </w:t>
      </w:r>
      <w:r w:rsidR="00B61037" w:rsidRPr="00750E87">
        <w:rPr>
          <w:sz w:val="28"/>
          <w:szCs w:val="28"/>
        </w:rPr>
        <w:t>земельных</w:t>
      </w:r>
      <w:r w:rsidR="00680823">
        <w:rPr>
          <w:sz w:val="28"/>
          <w:szCs w:val="28"/>
        </w:rPr>
        <w:t xml:space="preserve"> </w:t>
      </w:r>
      <w:r w:rsidR="00B61037" w:rsidRPr="00750E87">
        <w:rPr>
          <w:sz w:val="28"/>
          <w:szCs w:val="28"/>
        </w:rPr>
        <w:t>участков уполномоченный орган по результатам его рассмотрения принимает решение об утверждении</w:t>
      </w:r>
      <w:r w:rsidR="00B61037" w:rsidRPr="00750E87">
        <w:rPr>
          <w:sz w:val="28"/>
          <w:szCs w:val="28"/>
        </w:rPr>
        <w:br/>
        <w:t>схемы расположения земельного участка</w:t>
      </w:r>
      <w:r w:rsidR="002C2A4B">
        <w:rPr>
          <w:sz w:val="28"/>
          <w:szCs w:val="28"/>
        </w:rPr>
        <w:t>,</w:t>
      </w:r>
      <w:r w:rsidR="00B61037" w:rsidRPr="00750E87">
        <w:rPr>
          <w:sz w:val="28"/>
          <w:szCs w:val="28"/>
        </w:rPr>
        <w:t xml:space="preserve"> и направляет это решение с приложением</w:t>
      </w:r>
      <w:r w:rsidR="00680823">
        <w:rPr>
          <w:sz w:val="28"/>
          <w:szCs w:val="28"/>
        </w:rPr>
        <w:t xml:space="preserve"> </w:t>
      </w:r>
      <w:r w:rsidR="00B61037" w:rsidRPr="00750E87">
        <w:rPr>
          <w:sz w:val="28"/>
          <w:szCs w:val="28"/>
        </w:rPr>
        <w:t>указанной</w:t>
      </w:r>
      <w:r w:rsidR="00680823">
        <w:rPr>
          <w:sz w:val="28"/>
          <w:szCs w:val="28"/>
        </w:rPr>
        <w:t xml:space="preserve"> </w:t>
      </w:r>
      <w:r w:rsidR="00B61037" w:rsidRPr="00750E87">
        <w:rPr>
          <w:sz w:val="28"/>
          <w:szCs w:val="28"/>
        </w:rPr>
        <w:t>схемы</w:t>
      </w:r>
      <w:r w:rsidR="00680823">
        <w:rPr>
          <w:sz w:val="28"/>
          <w:szCs w:val="28"/>
        </w:rPr>
        <w:t xml:space="preserve"> </w:t>
      </w:r>
      <w:r w:rsidR="00B61037" w:rsidRPr="00750E87">
        <w:rPr>
          <w:sz w:val="28"/>
          <w:szCs w:val="28"/>
        </w:rPr>
        <w:t>заявителю.</w:t>
      </w:r>
    </w:p>
    <w:p w:rsidR="004A7D06" w:rsidRPr="00750E87" w:rsidRDefault="00B61037" w:rsidP="009C234E">
      <w:pPr>
        <w:pStyle w:val="11"/>
        <w:shd w:val="clear" w:color="auto" w:fill="auto"/>
        <w:spacing w:before="0" w:line="240" w:lineRule="auto"/>
        <w:ind w:left="40" w:right="40" w:firstLine="520"/>
        <w:rPr>
          <w:sz w:val="28"/>
          <w:szCs w:val="28"/>
        </w:rPr>
      </w:pPr>
      <w:r w:rsidRPr="00750E87">
        <w:rPr>
          <w:sz w:val="28"/>
          <w:szCs w:val="28"/>
        </w:rPr>
        <w:t>Заявитель обеспечивает выполнение кадастровых работ в целях государственного</w:t>
      </w:r>
      <w:r w:rsidR="00680823">
        <w:rPr>
          <w:sz w:val="28"/>
          <w:szCs w:val="28"/>
        </w:rPr>
        <w:t xml:space="preserve"> </w:t>
      </w:r>
      <w:r w:rsidRPr="00750E87">
        <w:rPr>
          <w:sz w:val="28"/>
          <w:szCs w:val="28"/>
        </w:rPr>
        <w:t>кадастрового</w:t>
      </w:r>
      <w:r w:rsidR="00680823">
        <w:rPr>
          <w:sz w:val="28"/>
          <w:szCs w:val="28"/>
        </w:rPr>
        <w:t xml:space="preserve"> </w:t>
      </w:r>
      <w:r w:rsidRPr="00750E87">
        <w:rPr>
          <w:sz w:val="28"/>
          <w:szCs w:val="28"/>
        </w:rPr>
        <w:t>учета</w:t>
      </w:r>
      <w:r w:rsidR="00680823">
        <w:rPr>
          <w:sz w:val="28"/>
          <w:szCs w:val="28"/>
        </w:rPr>
        <w:t xml:space="preserve"> </w:t>
      </w:r>
      <w:r w:rsidRPr="00750E87">
        <w:rPr>
          <w:sz w:val="28"/>
          <w:szCs w:val="28"/>
        </w:rPr>
        <w:t>земельных участков, которые образуются в результате перераспределения, и обращается с заявлением о</w:t>
      </w:r>
      <w:r w:rsidRPr="00750E87">
        <w:rPr>
          <w:sz w:val="28"/>
          <w:szCs w:val="28"/>
        </w:rPr>
        <w:br/>
        <w:t>государственном кадастровом учете таких земельных участков.</w:t>
      </w:r>
    </w:p>
    <w:p w:rsidR="004A7D06" w:rsidRPr="00750E87" w:rsidRDefault="00B61037" w:rsidP="00750E87">
      <w:pPr>
        <w:pStyle w:val="11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750E87">
        <w:rPr>
          <w:sz w:val="28"/>
          <w:szCs w:val="28"/>
        </w:rPr>
        <w:t>В срок не более чем тридцать дней со дня представления в уполномоченный</w:t>
      </w:r>
      <w:r w:rsidR="00680823">
        <w:rPr>
          <w:sz w:val="28"/>
          <w:szCs w:val="28"/>
        </w:rPr>
        <w:t xml:space="preserve"> </w:t>
      </w:r>
      <w:r w:rsidRPr="00750E87">
        <w:rPr>
          <w:sz w:val="28"/>
          <w:szCs w:val="28"/>
        </w:rPr>
        <w:t>орган</w:t>
      </w:r>
      <w:r w:rsidR="00680823">
        <w:rPr>
          <w:sz w:val="28"/>
          <w:szCs w:val="28"/>
        </w:rPr>
        <w:t xml:space="preserve"> </w:t>
      </w:r>
      <w:r w:rsidRPr="00750E87">
        <w:rPr>
          <w:sz w:val="28"/>
          <w:szCs w:val="28"/>
        </w:rPr>
        <w:t>кадастрового</w:t>
      </w:r>
      <w:r w:rsidR="00680823">
        <w:rPr>
          <w:sz w:val="28"/>
          <w:szCs w:val="28"/>
        </w:rPr>
        <w:t xml:space="preserve"> </w:t>
      </w:r>
      <w:r w:rsidRPr="00750E87">
        <w:rPr>
          <w:sz w:val="28"/>
          <w:szCs w:val="28"/>
        </w:rPr>
        <w:t>паспорта земельного участка или земельных участков, образуемых в результате перераспределения,</w:t>
      </w:r>
      <w:r w:rsidRPr="00750E87">
        <w:rPr>
          <w:sz w:val="28"/>
          <w:szCs w:val="28"/>
        </w:rPr>
        <w:br/>
        <w:t>уполномоченный орган направляет подписанные экземпляры проекта соглашения</w:t>
      </w:r>
      <w:r w:rsidR="00680823">
        <w:rPr>
          <w:sz w:val="28"/>
          <w:szCs w:val="28"/>
        </w:rPr>
        <w:t xml:space="preserve"> </w:t>
      </w:r>
      <w:r w:rsidRPr="00750E87">
        <w:rPr>
          <w:sz w:val="28"/>
          <w:szCs w:val="28"/>
        </w:rPr>
        <w:t>о</w:t>
      </w:r>
      <w:r w:rsidR="00680823">
        <w:rPr>
          <w:sz w:val="28"/>
          <w:szCs w:val="28"/>
        </w:rPr>
        <w:t xml:space="preserve"> </w:t>
      </w:r>
      <w:r w:rsidRPr="00750E87">
        <w:rPr>
          <w:sz w:val="28"/>
          <w:szCs w:val="28"/>
        </w:rPr>
        <w:t>перераспределении</w:t>
      </w:r>
      <w:r w:rsidR="00680823">
        <w:rPr>
          <w:sz w:val="28"/>
          <w:szCs w:val="28"/>
        </w:rPr>
        <w:t xml:space="preserve"> </w:t>
      </w:r>
      <w:r w:rsidRPr="00750E87">
        <w:rPr>
          <w:sz w:val="28"/>
          <w:szCs w:val="28"/>
        </w:rPr>
        <w:t>земельных участков заявителю для подписания. Заявитель обязан подписать это соглашение не позднее чем</w:t>
      </w:r>
      <w:r w:rsidRPr="00750E87">
        <w:rPr>
          <w:sz w:val="28"/>
          <w:szCs w:val="28"/>
        </w:rPr>
        <w:br/>
        <w:t>в течение тридцати дней со дня его получения.</w:t>
      </w:r>
    </w:p>
    <w:p w:rsidR="004A7D06" w:rsidRPr="00750E87" w:rsidRDefault="00B61037" w:rsidP="00750E87">
      <w:pPr>
        <w:pStyle w:val="11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750E87">
        <w:rPr>
          <w:sz w:val="28"/>
          <w:szCs w:val="28"/>
        </w:rPr>
        <w:t>После заключения соглашения необходимо обратится с заявлением о регистрации</w:t>
      </w:r>
      <w:r w:rsidR="00680823">
        <w:rPr>
          <w:sz w:val="28"/>
          <w:szCs w:val="28"/>
        </w:rPr>
        <w:t xml:space="preserve"> </w:t>
      </w:r>
      <w:r w:rsidRPr="00750E87">
        <w:rPr>
          <w:sz w:val="28"/>
          <w:szCs w:val="28"/>
        </w:rPr>
        <w:t>права</w:t>
      </w:r>
      <w:r w:rsidR="00680823">
        <w:rPr>
          <w:sz w:val="28"/>
          <w:szCs w:val="28"/>
        </w:rPr>
        <w:t xml:space="preserve"> </w:t>
      </w:r>
      <w:r w:rsidRPr="00750E87">
        <w:rPr>
          <w:sz w:val="28"/>
          <w:szCs w:val="28"/>
        </w:rPr>
        <w:t>собственности на вновь образованный участок, оплатив государственную</w:t>
      </w:r>
      <w:r w:rsidR="00680823">
        <w:rPr>
          <w:sz w:val="28"/>
          <w:szCs w:val="28"/>
        </w:rPr>
        <w:t xml:space="preserve"> </w:t>
      </w:r>
      <w:r w:rsidRPr="00750E87">
        <w:rPr>
          <w:sz w:val="28"/>
          <w:szCs w:val="28"/>
        </w:rPr>
        <w:t>пошлину</w:t>
      </w:r>
      <w:r w:rsidR="00680823">
        <w:rPr>
          <w:sz w:val="28"/>
          <w:szCs w:val="28"/>
        </w:rPr>
        <w:t xml:space="preserve"> </w:t>
      </w:r>
      <w:r w:rsidRPr="00750E87">
        <w:rPr>
          <w:sz w:val="28"/>
          <w:szCs w:val="28"/>
        </w:rPr>
        <w:t>в</w:t>
      </w:r>
      <w:r w:rsidR="00680823">
        <w:rPr>
          <w:sz w:val="28"/>
          <w:szCs w:val="28"/>
        </w:rPr>
        <w:t xml:space="preserve"> </w:t>
      </w:r>
      <w:r w:rsidRPr="00750E87">
        <w:rPr>
          <w:sz w:val="28"/>
          <w:szCs w:val="28"/>
        </w:rPr>
        <w:t>размере,</w:t>
      </w:r>
      <w:r w:rsidR="00680823">
        <w:rPr>
          <w:sz w:val="28"/>
          <w:szCs w:val="28"/>
        </w:rPr>
        <w:t xml:space="preserve"> </w:t>
      </w:r>
      <w:r w:rsidRPr="00750E87">
        <w:rPr>
          <w:sz w:val="28"/>
          <w:szCs w:val="28"/>
        </w:rPr>
        <w:t>установленном законодательством о налогах и сборах (физические лица 350 рублей или 2000 рублей,</w:t>
      </w:r>
      <w:r w:rsidRPr="00750E87">
        <w:rPr>
          <w:sz w:val="28"/>
          <w:szCs w:val="28"/>
        </w:rPr>
        <w:br/>
        <w:t>юридические лица 22</w:t>
      </w:r>
      <w:r w:rsidR="009C234E">
        <w:rPr>
          <w:sz w:val="28"/>
          <w:szCs w:val="28"/>
        </w:rPr>
        <w:t xml:space="preserve"> </w:t>
      </w:r>
      <w:r w:rsidRPr="00750E87">
        <w:rPr>
          <w:sz w:val="28"/>
          <w:szCs w:val="28"/>
        </w:rPr>
        <w:t>000 рублей).</w:t>
      </w:r>
    </w:p>
    <w:p w:rsidR="004A7D06" w:rsidRDefault="004A7D06" w:rsidP="00750E87">
      <w:pPr>
        <w:rPr>
          <w:sz w:val="28"/>
          <w:szCs w:val="28"/>
        </w:rPr>
      </w:pPr>
    </w:p>
    <w:p w:rsidR="00CF26B7" w:rsidRDefault="00CF26B7" w:rsidP="00750E87">
      <w:pPr>
        <w:rPr>
          <w:sz w:val="28"/>
          <w:szCs w:val="28"/>
        </w:rPr>
      </w:pPr>
    </w:p>
    <w:p w:rsidR="00CF26B7" w:rsidRPr="00CF26B7" w:rsidRDefault="00CF26B7" w:rsidP="00750E87">
      <w:pPr>
        <w:rPr>
          <w:rFonts w:ascii="Arial" w:hAnsi="Arial" w:cs="Arial"/>
          <w:sz w:val="28"/>
          <w:szCs w:val="28"/>
        </w:rPr>
      </w:pPr>
      <w:r w:rsidRPr="00CF26B7">
        <w:rPr>
          <w:rFonts w:ascii="Arial" w:hAnsi="Arial" w:cs="Arial"/>
          <w:sz w:val="28"/>
          <w:szCs w:val="28"/>
        </w:rPr>
        <w:t xml:space="preserve">Пресс-служба Управления </w:t>
      </w:r>
      <w:proofErr w:type="spellStart"/>
      <w:r w:rsidRPr="00CF26B7">
        <w:rPr>
          <w:rFonts w:ascii="Arial" w:hAnsi="Arial" w:cs="Arial"/>
          <w:sz w:val="28"/>
          <w:szCs w:val="28"/>
        </w:rPr>
        <w:t>Росреестра</w:t>
      </w:r>
      <w:proofErr w:type="spellEnd"/>
      <w:r w:rsidRPr="00CF26B7">
        <w:rPr>
          <w:rFonts w:ascii="Arial" w:hAnsi="Arial" w:cs="Arial"/>
          <w:sz w:val="28"/>
          <w:szCs w:val="28"/>
        </w:rPr>
        <w:t xml:space="preserve"> по Вологодской области</w:t>
      </w:r>
    </w:p>
    <w:sectPr w:rsidR="00CF26B7" w:rsidRPr="00CF26B7" w:rsidSect="00750E87">
      <w:pgSz w:w="11906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B2A" w:rsidRDefault="00953B2A" w:rsidP="004A7D06">
      <w:r>
        <w:separator/>
      </w:r>
    </w:p>
  </w:endnote>
  <w:endnote w:type="continuationSeparator" w:id="0">
    <w:p w:rsidR="00953B2A" w:rsidRDefault="00953B2A" w:rsidP="004A7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B2A" w:rsidRDefault="00953B2A"/>
  </w:footnote>
  <w:footnote w:type="continuationSeparator" w:id="0">
    <w:p w:rsidR="00953B2A" w:rsidRDefault="00953B2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46911"/>
    <w:multiLevelType w:val="multilevel"/>
    <w:tmpl w:val="61A219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7D06"/>
    <w:rsid w:val="0006541A"/>
    <w:rsid w:val="001807AD"/>
    <w:rsid w:val="001A4312"/>
    <w:rsid w:val="002122EE"/>
    <w:rsid w:val="002317B7"/>
    <w:rsid w:val="002C2A4B"/>
    <w:rsid w:val="004A7D06"/>
    <w:rsid w:val="004C05A4"/>
    <w:rsid w:val="00571BC7"/>
    <w:rsid w:val="00680823"/>
    <w:rsid w:val="006E7DD5"/>
    <w:rsid w:val="00750E87"/>
    <w:rsid w:val="00953B2A"/>
    <w:rsid w:val="009C234E"/>
    <w:rsid w:val="00B61037"/>
    <w:rsid w:val="00CF26B7"/>
    <w:rsid w:val="00D13C01"/>
    <w:rsid w:val="00D64440"/>
    <w:rsid w:val="00F2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7D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7D06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4A7D0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5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sid w:val="004A7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sid w:val="004A7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sid w:val="004A7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1"/>
      <w:szCs w:val="11"/>
      <w:u w:val="none"/>
    </w:rPr>
  </w:style>
  <w:style w:type="character" w:customStyle="1" w:styleId="5">
    <w:name w:val="Основной текст (5)_"/>
    <w:basedOn w:val="a0"/>
    <w:link w:val="50"/>
    <w:rsid w:val="004A7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a4">
    <w:name w:val="Основной текст_"/>
    <w:basedOn w:val="a0"/>
    <w:link w:val="11"/>
    <w:rsid w:val="004A7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4A7D06"/>
    <w:rPr>
      <w:rFonts w:ascii="Consolas" w:eastAsia="Consolas" w:hAnsi="Consolas" w:cs="Consolas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paragraph" w:customStyle="1" w:styleId="10">
    <w:name w:val="Заголовок №1"/>
    <w:basedOn w:val="a"/>
    <w:link w:val="1"/>
    <w:rsid w:val="004A7D06"/>
    <w:pPr>
      <w:shd w:val="clear" w:color="auto" w:fill="FFFFFF"/>
      <w:spacing w:line="137" w:lineRule="exact"/>
      <w:outlineLvl w:val="0"/>
    </w:pPr>
    <w:rPr>
      <w:rFonts w:ascii="Consolas" w:eastAsia="Consolas" w:hAnsi="Consolas" w:cs="Consolas"/>
      <w:spacing w:val="-5"/>
      <w:sz w:val="34"/>
      <w:szCs w:val="34"/>
    </w:rPr>
  </w:style>
  <w:style w:type="paragraph" w:customStyle="1" w:styleId="20">
    <w:name w:val="Основной текст (2)"/>
    <w:basedOn w:val="a"/>
    <w:link w:val="2"/>
    <w:rsid w:val="004A7D06"/>
    <w:pPr>
      <w:shd w:val="clear" w:color="auto" w:fill="FFFFFF"/>
      <w:spacing w:line="137" w:lineRule="exact"/>
    </w:pPr>
    <w:rPr>
      <w:rFonts w:ascii="Times New Roman" w:eastAsia="Times New Roman" w:hAnsi="Times New Roman" w:cs="Times New Roman"/>
      <w:spacing w:val="-7"/>
      <w:sz w:val="13"/>
      <w:szCs w:val="13"/>
    </w:rPr>
  </w:style>
  <w:style w:type="paragraph" w:customStyle="1" w:styleId="30">
    <w:name w:val="Основной текст (3)"/>
    <w:basedOn w:val="a"/>
    <w:link w:val="3"/>
    <w:rsid w:val="004A7D06"/>
    <w:pPr>
      <w:shd w:val="clear" w:color="auto" w:fill="FFFFFF"/>
      <w:spacing w:line="137" w:lineRule="exact"/>
    </w:pPr>
    <w:rPr>
      <w:rFonts w:ascii="Times New Roman" w:eastAsia="Times New Roman" w:hAnsi="Times New Roman" w:cs="Times New Roman"/>
      <w:spacing w:val="-2"/>
      <w:sz w:val="14"/>
      <w:szCs w:val="14"/>
    </w:rPr>
  </w:style>
  <w:style w:type="paragraph" w:customStyle="1" w:styleId="40">
    <w:name w:val="Основной текст (4)"/>
    <w:basedOn w:val="a"/>
    <w:link w:val="4"/>
    <w:rsid w:val="004A7D06"/>
    <w:pPr>
      <w:shd w:val="clear" w:color="auto" w:fill="FFFFFF"/>
      <w:spacing w:after="540" w:line="137" w:lineRule="exact"/>
    </w:pPr>
    <w:rPr>
      <w:rFonts w:ascii="Times New Roman" w:eastAsia="Times New Roman" w:hAnsi="Times New Roman" w:cs="Times New Roman"/>
      <w:spacing w:val="-5"/>
      <w:sz w:val="11"/>
      <w:szCs w:val="11"/>
    </w:rPr>
  </w:style>
  <w:style w:type="paragraph" w:customStyle="1" w:styleId="50">
    <w:name w:val="Основной текст (5)"/>
    <w:basedOn w:val="a"/>
    <w:link w:val="5"/>
    <w:rsid w:val="004A7D06"/>
    <w:pPr>
      <w:shd w:val="clear" w:color="auto" w:fill="FFFFFF"/>
      <w:spacing w:before="540" w:after="240" w:line="0" w:lineRule="atLeast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11">
    <w:name w:val="Основной текст1"/>
    <w:basedOn w:val="a"/>
    <w:link w:val="a4"/>
    <w:rsid w:val="004A7D06"/>
    <w:pPr>
      <w:shd w:val="clear" w:color="auto" w:fill="FFFFFF"/>
      <w:spacing w:before="240" w:line="227" w:lineRule="exact"/>
      <w:jc w:val="both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customStyle="1" w:styleId="60">
    <w:name w:val="Основной текст (6)"/>
    <w:basedOn w:val="a"/>
    <w:link w:val="6"/>
    <w:rsid w:val="004A7D06"/>
    <w:pPr>
      <w:shd w:val="clear" w:color="auto" w:fill="FFFFFF"/>
      <w:spacing w:before="420" w:line="0" w:lineRule="atLeast"/>
    </w:pPr>
    <w:rPr>
      <w:rFonts w:ascii="Consolas" w:eastAsia="Consolas" w:hAnsi="Consolas" w:cs="Consolas"/>
      <w:b/>
      <w:bCs/>
      <w:spacing w:val="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F26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6B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Scanned Documents</dc:subject>
  <dc:creator>Маничева Антонина Георгиевна</dc:creator>
  <cp:keywords>OneTouch</cp:keywords>
  <cp:lastModifiedBy>doi</cp:lastModifiedBy>
  <cp:revision>6</cp:revision>
  <cp:lastPrinted>2018-06-26T09:00:00Z</cp:lastPrinted>
  <dcterms:created xsi:type="dcterms:W3CDTF">2018-06-26T07:21:00Z</dcterms:created>
  <dcterms:modified xsi:type="dcterms:W3CDTF">2018-06-26T11:01:00Z</dcterms:modified>
</cp:coreProperties>
</file>