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FC" w:rsidRDefault="004543FC" w:rsidP="004543FC">
      <w:pPr>
        <w:jc w:val="center"/>
        <w:rPr>
          <w:rFonts w:ascii="Times New Roman" w:hAnsi="Times New Roman"/>
          <w:spacing w:val="-6"/>
          <w:sz w:val="28"/>
          <w:szCs w:val="28"/>
        </w:rPr>
      </w:pPr>
      <w:r w:rsidRPr="004543FC">
        <w:rPr>
          <w:rFonts w:ascii="Times New Roman" w:hAnsi="Times New Roman"/>
          <w:b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734612</wp:posOffset>
            </wp:positionH>
            <wp:positionV relativeFrom="paragraph">
              <wp:posOffset>-611616</wp:posOffset>
            </wp:positionV>
            <wp:extent cx="1216550" cy="1267662"/>
            <wp:effectExtent l="0" t="0" r="3175" b="8890"/>
            <wp:wrapNone/>
            <wp:docPr id="9" name="Рисунок 9" descr="3d человечки телефон: стоковые фото, изображения | Скачать 3d человечки  телефон картинки на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d человечки телефон: стоковые фото, изображения | Скачать 3d человечки  телефон картинки на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12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3FC" w:rsidRDefault="004543FC" w:rsidP="004543FC">
      <w:pPr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E1AC1" w:rsidRDefault="001613C7" w:rsidP="004543F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543FC">
        <w:rPr>
          <w:rFonts w:ascii="Times New Roman" w:hAnsi="Times New Roman"/>
          <w:spacing w:val="-6"/>
          <w:sz w:val="28"/>
          <w:szCs w:val="28"/>
        </w:rPr>
        <w:t>В случае если Вы стали свидетелем жестоко</w:t>
      </w:r>
      <w:r w:rsidR="004543FC" w:rsidRPr="004543FC">
        <w:rPr>
          <w:rFonts w:ascii="Times New Roman" w:hAnsi="Times New Roman"/>
          <w:spacing w:val="-6"/>
          <w:sz w:val="28"/>
          <w:szCs w:val="28"/>
        </w:rPr>
        <w:t>го обращения с животными, вы вправе обратиться в дежурную часть полиции либо направить обращение в правоохранительные органы.</w:t>
      </w:r>
    </w:p>
    <w:p w:rsidR="004543FC" w:rsidRPr="004543FC" w:rsidRDefault="004543FC" w:rsidP="004543FC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4543FC">
        <w:rPr>
          <w:rFonts w:ascii="Times New Roman" w:hAnsi="Times New Roman"/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1397580" cy="930137"/>
            <wp:effectExtent l="0" t="0" r="0" b="3810"/>
            <wp:docPr id="10" name="Рисунок 10" descr="Следствие по делу Гуменюка проходит по статье о коммерческом подкупе -  EastRussia | Дальний В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едствие по делу Гуменюка проходит по статье о коммерческом подкупе -  EastRussia | Дальний Вост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64" cy="9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FC" w:rsidRDefault="004543FC" w:rsidP="004543F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543FC">
        <w:rPr>
          <w:rFonts w:ascii="Times New Roman" w:hAnsi="Times New Roman"/>
          <w:spacing w:val="-6"/>
          <w:sz w:val="28"/>
          <w:szCs w:val="28"/>
        </w:rPr>
        <w:t>Расследование уголовного дела по факту жестоко обращения с животным производится дознанием или следствием полиции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1438CE" w:rsidRDefault="001438CE" w:rsidP="004543F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38CE">
        <w:rPr>
          <w:rFonts w:ascii="Times New Roman" w:hAnsi="Times New Roman"/>
          <w:spacing w:val="-6"/>
          <w:sz w:val="28"/>
          <w:szCs w:val="28"/>
        </w:rPr>
        <w:t>Дознание производится в течение 30 суток со дня возбуждения уголовного дела. При необходимости этот срок может быть продлен прокурором до 30 суток.</w:t>
      </w:r>
    </w:p>
    <w:p w:rsidR="001438CE" w:rsidRDefault="001438CE" w:rsidP="004543F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38CE">
        <w:rPr>
          <w:rFonts w:ascii="Times New Roman" w:hAnsi="Times New Roman"/>
          <w:spacing w:val="-6"/>
          <w:sz w:val="28"/>
          <w:szCs w:val="28"/>
        </w:rPr>
        <w:t>Предварительное следствие по уголовному делу должно быть закончено в срок, не превышающий 2 месяцев со дня возбуждения уголовного дела.</w:t>
      </w:r>
    </w:p>
    <w:p w:rsidR="001438CE" w:rsidRDefault="001438CE" w:rsidP="004543F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438CE" w:rsidRDefault="001438CE" w:rsidP="001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8CE">
        <w:rPr>
          <w:rFonts w:ascii="Times New Roman" w:hAnsi="Times New Roman" w:cs="Times New Roman"/>
          <w:sz w:val="28"/>
          <w:szCs w:val="28"/>
        </w:rPr>
        <w:lastRenderedPageBreak/>
        <w:t xml:space="preserve">Бережное отношение к </w:t>
      </w:r>
      <w:proofErr w:type="gramStart"/>
      <w:r w:rsidRPr="001438CE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к животным - это то, что зависит                 от каждого из нас!</w:t>
      </w:r>
    </w:p>
    <w:p w:rsidR="001438CE" w:rsidRDefault="001438CE" w:rsidP="001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8CE" w:rsidRDefault="001438CE" w:rsidP="001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30CB3" wp14:editId="172B1203">
            <wp:extent cx="2886323" cy="1800138"/>
            <wp:effectExtent l="0" t="0" r="0" b="0"/>
            <wp:docPr id="11" name="Рисунок 11" descr="Кошка собака: стоковые фото, изображения | Скачать Кошка собака картинки на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шка собака: стоковые фото, изображения | Скачать Кошка собака картинки на 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00" cy="180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CE" w:rsidRDefault="001438CE" w:rsidP="001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8CE" w:rsidRDefault="001438CE" w:rsidP="001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животных! </w:t>
      </w:r>
    </w:p>
    <w:p w:rsidR="001438CE" w:rsidRDefault="001438CE" w:rsidP="001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C1" w:rsidRDefault="00FE1AC1" w:rsidP="00EE4064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38CE" w:rsidRDefault="001438CE" w:rsidP="00EE4064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38CE" w:rsidRDefault="001438CE" w:rsidP="00EE4064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38CE" w:rsidRPr="001438CE" w:rsidRDefault="001438CE" w:rsidP="001438CE">
      <w:pPr>
        <w:spacing w:after="0" w:line="240" w:lineRule="auto"/>
        <w:jc w:val="both"/>
        <w:rPr>
          <w:rFonts w:ascii="Times New Roman" w:hAnsi="Times New Roman"/>
        </w:rPr>
      </w:pPr>
      <w:r w:rsidRPr="001438CE">
        <w:rPr>
          <w:rFonts w:ascii="Times New Roman" w:hAnsi="Times New Roman"/>
          <w:sz w:val="20"/>
          <w:szCs w:val="20"/>
        </w:rPr>
        <w:t xml:space="preserve">Почтовый адрес Череповецкой межрайонной природоохранной прокуратуры для направления письменного обращения – 162600, Вологодская область, город Череповец, улица Сталеваров,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438CE">
        <w:rPr>
          <w:rFonts w:ascii="Times New Roman" w:hAnsi="Times New Roman"/>
          <w:sz w:val="20"/>
          <w:szCs w:val="20"/>
        </w:rPr>
        <w:t xml:space="preserve">дом 42, адрес электронной почты для направления обращений посредством телекоммуникационной сети «Интернет» -  </w:t>
      </w:r>
      <w:proofErr w:type="spellStart"/>
      <w:r w:rsidRPr="001438CE">
        <w:rPr>
          <w:rFonts w:ascii="Times New Roman" w:hAnsi="Times New Roman"/>
          <w:sz w:val="20"/>
          <w:szCs w:val="20"/>
          <w:lang w:val="en-US"/>
        </w:rPr>
        <w:t>chmpp</w:t>
      </w:r>
      <w:proofErr w:type="spellEnd"/>
      <w:r w:rsidRPr="001438CE">
        <w:rPr>
          <w:rFonts w:ascii="Times New Roman" w:hAnsi="Times New Roman"/>
          <w:sz w:val="20"/>
          <w:szCs w:val="20"/>
        </w:rPr>
        <w:t>@</w:t>
      </w:r>
      <w:r w:rsidRPr="001438CE">
        <w:rPr>
          <w:rFonts w:ascii="Times New Roman" w:hAnsi="Times New Roman"/>
          <w:sz w:val="20"/>
          <w:szCs w:val="20"/>
          <w:lang w:val="en-US"/>
        </w:rPr>
        <w:t>mail</w:t>
      </w:r>
      <w:r w:rsidRPr="001438CE">
        <w:rPr>
          <w:rFonts w:ascii="Times New Roman" w:hAnsi="Times New Roman"/>
          <w:sz w:val="20"/>
          <w:szCs w:val="20"/>
        </w:rPr>
        <w:t>.</w:t>
      </w:r>
      <w:proofErr w:type="spellStart"/>
      <w:r w:rsidRPr="001438C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438CE"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1438CE">
        <w:rPr>
          <w:rFonts w:ascii="Times New Roman" w:hAnsi="Times New Roman"/>
          <w:sz w:val="20"/>
          <w:szCs w:val="20"/>
        </w:rPr>
        <w:t>при возникновении вопросов обусловленных личным приемом граждан возможно позвонить в приёмную прокуратуры по телефону: 8 (820-2) 57-20-67</w:t>
      </w:r>
      <w:r w:rsidRPr="001438CE">
        <w:rPr>
          <w:rFonts w:ascii="Times New Roman" w:hAnsi="Times New Roman"/>
        </w:rPr>
        <w:t>.</w:t>
      </w:r>
    </w:p>
    <w:p w:rsidR="00EE4064" w:rsidRPr="00331C28" w:rsidRDefault="00EE4064" w:rsidP="00EE4064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lastRenderedPageBreak/>
        <w:t>ГЕНЕРАЛЬНАЯ ПРОКУРАТУРА РОССИЙСКОЙ ФЕДЕРАЦИИ</w:t>
      </w:r>
    </w:p>
    <w:p w:rsidR="00EE4064" w:rsidRPr="00331C28" w:rsidRDefault="00EE4064" w:rsidP="00EE4064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F12813" wp14:editId="3E9AFEA6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64" w:rsidRPr="00331C28" w:rsidRDefault="00EE4064" w:rsidP="00EE4064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EE4064" w:rsidRDefault="00EE4064" w:rsidP="00EE4064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EE4064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331C28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</w:t>
      </w:r>
      <w:r>
        <w:rPr>
          <w:rFonts w:ascii="Times New Roman" w:hAnsi="Times New Roman"/>
          <w:b/>
          <w:bCs/>
          <w:kern w:val="36"/>
          <w:sz w:val="32"/>
          <w:szCs w:val="28"/>
        </w:rPr>
        <w:t>ная природоохранная прокуратура</w:t>
      </w:r>
    </w:p>
    <w:p w:rsidR="00EE4064" w:rsidRPr="003B285E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6"/>
          <w:szCs w:val="36"/>
        </w:rPr>
      </w:pPr>
      <w:r w:rsidRPr="003B285E">
        <w:rPr>
          <w:rFonts w:ascii="Times New Roman" w:hAnsi="Times New Roman"/>
          <w:b/>
          <w:bCs/>
          <w:color w:val="FF0000"/>
          <w:kern w:val="36"/>
          <w:sz w:val="36"/>
          <w:szCs w:val="36"/>
        </w:rPr>
        <w:t xml:space="preserve">разъясняет об ответственности </w:t>
      </w:r>
    </w:p>
    <w:p w:rsidR="00EE4064" w:rsidRPr="003B285E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6"/>
          <w:szCs w:val="36"/>
        </w:rPr>
      </w:pPr>
      <w:r w:rsidRPr="003B285E">
        <w:rPr>
          <w:rFonts w:ascii="Times New Roman" w:hAnsi="Times New Roman"/>
          <w:b/>
          <w:bCs/>
          <w:color w:val="FF0000"/>
          <w:kern w:val="36"/>
          <w:sz w:val="36"/>
          <w:szCs w:val="36"/>
        </w:rPr>
        <w:t>за жесткое обращение с животным</w:t>
      </w:r>
      <w:bookmarkStart w:id="0" w:name="_GoBack"/>
      <w:bookmarkEnd w:id="0"/>
    </w:p>
    <w:p w:rsidR="00EE4064" w:rsidRDefault="00FE1AC1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  <w:r w:rsidRPr="00EE406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585AE8" wp14:editId="5CA44927">
            <wp:simplePos x="0" y="0"/>
            <wp:positionH relativeFrom="margin">
              <wp:align>right</wp:align>
            </wp:positionH>
            <wp:positionV relativeFrom="paragraph">
              <wp:posOffset>25759</wp:posOffset>
            </wp:positionV>
            <wp:extent cx="2646939" cy="1494155"/>
            <wp:effectExtent l="0" t="0" r="1270" b="0"/>
            <wp:wrapNone/>
            <wp:docPr id="3" name="Рисунок 3" descr="Гипоаллергенные животные для дома: правда или вымысе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оаллергенные животные для дома: правда или вымысел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9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064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EE4064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EE4064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EE4064" w:rsidRDefault="00EE4064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    </w:t>
      </w:r>
    </w:p>
    <w:p w:rsidR="00EE4064" w:rsidRDefault="00FE1AC1" w:rsidP="00FE1AC1">
      <w:pPr>
        <w:tabs>
          <w:tab w:val="left" w:pos="633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ab/>
      </w:r>
    </w:p>
    <w:p w:rsidR="00FE1AC1" w:rsidRDefault="00FE1AC1" w:rsidP="00EE40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</w:p>
    <w:p w:rsidR="00EE4064" w:rsidRDefault="00EE4064" w:rsidP="00FE1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C28">
        <w:rPr>
          <w:rFonts w:ascii="Times New Roman" w:hAnsi="Times New Roman"/>
          <w:sz w:val="28"/>
          <w:szCs w:val="28"/>
        </w:rPr>
        <w:t>г. Череповец, 2021</w:t>
      </w:r>
    </w:p>
    <w:p w:rsidR="00FE1AC1" w:rsidRDefault="00FE1AC1" w:rsidP="00FE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AC1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313580</wp:posOffset>
            </wp:positionH>
            <wp:positionV relativeFrom="paragraph">
              <wp:posOffset>276</wp:posOffset>
            </wp:positionV>
            <wp:extent cx="2019631" cy="1517484"/>
            <wp:effectExtent l="0" t="0" r="0" b="6985"/>
            <wp:wrapTopAndBottom/>
            <wp:docPr id="4" name="Рисунок 4" descr="В Украине с сегодняшнего дня вводится уголовная ответственность за жестокое  обращение с животными / ГОР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Украине с сегодняшнего дня вводится уголовная ответственность за жестокое  обращение с животными / ГОРД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15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64" w:rsidRDefault="00EE4064" w:rsidP="00FE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Российской Федерации отношения в области обращения с животными в целях их защиты,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регламентируется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FE1AC1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AC1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AC1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AC1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AC1" w:rsidRPr="003B285E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064" w:rsidRPr="003B285E" w:rsidRDefault="00EE4064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 жестоким обращением с животным, как следует названного закона, понимается обращение с животным, которое привело или может привести к гибели, увечью или иному повреждению здоровья животного, включая истязание животного, в том числе голодом, жаждой, побоями,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FE1AC1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AC1" w:rsidRDefault="004543FC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C18CBC">
            <wp:extent cx="1920428" cy="1025718"/>
            <wp:effectExtent l="0" t="0" r="381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02" cy="106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AC1" w:rsidRDefault="00FE1AC1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352" w:rsidRPr="003B285E" w:rsidRDefault="00E17352" w:rsidP="00EE4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одного из преступлений против общественной нравственности является жестокое обращение с животным, ответственность за которое предусмотрена статьей 245 Уголовного кодекса Российской Федерации. </w:t>
      </w:r>
    </w:p>
    <w:p w:rsidR="001613C7" w:rsidRDefault="001613C7" w:rsidP="003B2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352" w:rsidRPr="003B285E" w:rsidRDefault="00E17352" w:rsidP="003B2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Жестокое обращение с животным в целях причинения ему боли или страданий, а равно из хулиганских побуждений или из корыстных побуждений, повлекшее его гибель или увечье, наказывается штрафом в размере до 80 тысяч рублей</w:t>
      </w:r>
      <w:r w:rsidR="003B285E"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лишение свободы на срок до 3 лет. </w:t>
      </w:r>
    </w:p>
    <w:p w:rsidR="003B285E" w:rsidRPr="003B285E" w:rsidRDefault="003B285E" w:rsidP="003B2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жестокое обращение с животным в присутствии малолетнего, либо с публичной демонстрацией, в том числе в средствах массовой информации или информационно-телекоммуникационных сетях, включая сеть «Интернет», частью 2 статьи 245 Уголовного кодекса Российской Федерации предусмотрено наказание в виде штрафа в размере до 300 тысяч рублей либо лишением свободы на срок до 5 лет.</w:t>
      </w:r>
    </w:p>
    <w:p w:rsidR="00EE4064" w:rsidRDefault="003B285E" w:rsidP="003B2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Аналогичное наказание предусмотрено за жестокое обращение в </w:t>
      </w:r>
      <w:r w:rsidR="00EE4064"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 нескольких животных</w:t>
      </w:r>
      <w:r w:rsidRPr="003B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1AC1" w:rsidRDefault="00FE1AC1" w:rsidP="003B2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AC1" w:rsidRPr="003B285E" w:rsidRDefault="00FE1AC1">
      <w:pPr>
        <w:rPr>
          <w:color w:val="000000" w:themeColor="text1"/>
        </w:rPr>
      </w:pPr>
    </w:p>
    <w:sectPr w:rsidR="00FE1AC1" w:rsidRPr="003B285E" w:rsidSect="00FE1AC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4"/>
    <w:rsid w:val="001438CE"/>
    <w:rsid w:val="00155452"/>
    <w:rsid w:val="001613C7"/>
    <w:rsid w:val="003B285E"/>
    <w:rsid w:val="004543FC"/>
    <w:rsid w:val="00E17352"/>
    <w:rsid w:val="00EE4064"/>
    <w:rsid w:val="00FB125D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BA70-CBBB-406F-802A-DEB53B9E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2021-07-20T16:29:00Z</dcterms:created>
  <dcterms:modified xsi:type="dcterms:W3CDTF">2021-07-21T07:29:00Z</dcterms:modified>
</cp:coreProperties>
</file>